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3Sd/89/2014 z 3. 11. 2014</w:t>
      </w:r>
    </w:p>
    <w:p>
      <w:r>
        <w:t>Uznesenie Krajského súdu Prešov z 3. novembra 2014, sp. zn. 3Sd/89/2014, ECLI:SK:KSPO:2014:8014201210.2</w:t>
      </w:r>
    </w:p>
    <w:p>
      <w:r>
        <w:t>Súd: Krajský súd Prešov</w:t>
      </w:r>
    </w:p>
    <w:p>
      <w:r>
        <w:t>Spisová značka: 3Sd/89/2014</w:t>
      </w:r>
    </w:p>
    <w:p>
      <w:r>
        <w:t>ECLI: ECLI:SK:KSPO:2014:8014201210.2</w:t>
      </w:r>
    </w:p>
    <w:p>
      <w:r>
        <w:t>Dátum vydania: 3.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3Sd/89/2014 Identifikačné číslo súdneho spisu: 8014201210 Dátum vydania rozhodnutia: 04. 11. 2014 Meno a priezvisko sudcu, VSÚ: Mgr. Magdaléna Želinská ECLI: ECLI:SK:KSPO:2014:8014201210.2 Uznesenie Krajský súd v Prešove v právnej veci navrhovateľky U. Y., bývajúcej vo Q. č. XXX, proti odporkyni Sociálnej poisťovni, ústrediu v Bratislave, Ul. 29. augusta č. 8, o výšku invalidného dôchodku takto r o z h o d o l : Konanie z a s t a v u j e . Žiaden z účastníkov n e m á právo na náhradu trov konania. o d ô v o d n e n i e : Navrhovateľka sa návrhom zo dňa 17.09.2014 domáhala preskúmania rozhodnutia odporkyne zo dňa 25.08.2014 č. XXX XXX XXXX, ktorým jej bol od 02.05.2014 priznaný invalidný dôchodok v sume 152,20 eur mesačne pri poklese schopnosti vykonávať zárobkovú činnosť 50%. Po podaní návrhu bol zdravotný stav navrhovateľky posúdený Sociálnou poisťovňou, pobočkou v Bardejove dňa 16.10.2014 a navrhovateľka bola uznaná za naďalej invalidnú s mierou poklesu schopnosti vykonávať zárobkovú činnosť 75% a to od 02.05.2014. O obsahu uvedeného posudku bola navrhovateľka upovedomená uznesením zo dňa 22.10.2014, ktoré jej bolo doručené dňa 27.10.2014. Navrhovateľka písomným podaním zo dňa 03.11.2014 vzala svoj návrh späť a žiadala konanie zastaviť. Odporkyňa na základe posudku zo dňa 16.10.2014 je povinná vydať nové rozhodnutie vo veci podľa § 112 zákona č. 461/2003 Z.z. o sociálnom poistení v znení neskorších predpisov. Podľa § 250d ods. 3 O.s.p. - súd uznesením konanie zastaví, ak bol návrh vzatý späť. Podľa § 250l ods. 2 O.s.p. - pokiaľ v tretej hlave piatej časti O.s.p. nie je ustanovené inak, použijú sa pre konanie o opravných prostriedkoch proti rozhodnutiam správnych orgánov primerane ustanovenia druhej hlavy s výnimkou §250a. Pretože tretia hlava piatej časti neobsahuje osobitné ustanovenia o postupe súdu v prípade späťvzatia návrhu, bolo potrebné konanie zastaviť podľa § 250d ods. 3 O.s.p. O náhrade trov konania krajský súd rozhodol podľa § 146 ods. 1 písm. c/, §246c O.s.p., pretože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Prešove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https://www.kauzis.sk/judikatura/r/ECLI:SK:KSPO:2014:8014201210.2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