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6To/37/2014 z 4. 11. 2014</w:t>
      </w:r>
    </w:p>
    <w:p>
      <w:r>
        <w:t>Rozsudok Krajského súdu Prešov z 4. novembra 2014, sp. zn. 6To/37/2014, ECLI:SK:KSPO:2014:8714010109.3</w:t>
      </w:r>
    </w:p>
    <w:p>
      <w:r>
        <w:t>Súd: Krajský súd Prešov</w:t>
      </w:r>
    </w:p>
    <w:p>
      <w:r>
        <w:t>Spisová značka: 6To/37/2014</w:t>
      </w:r>
    </w:p>
    <w:p>
      <w:r>
        <w:t>ECLI: ECLI:SK:KSPO:2014:8714010109.3</w:t>
      </w:r>
    </w:p>
    <w:p>
      <w:r>
        <w:t>Dátum vydania: 4. 11. 2014</w:t>
      </w:r>
    </w:p>
    <w:p>
      <w:r>
        <w:t>Forma: Rozsudok</w:t>
      </w:r>
    </w:p>
    <w:p>
      <w:r>
        <w:t>Oblasť práva: Trestné právo</w:t>
      </w:r>
    </w:p>
    <w:p>
      <w:pPr>
        <w:pStyle w:val="Heading2"/>
      </w:pPr>
      <w:r>
        <w:t>Text rozhodnutia</w:t>
      </w:r>
    </w:p>
    <w:p>
      <w:r>
        <w:t>Súd: Krajský súd Prešov Spisová značka: 6To/37/2014 Identifikačné číslo súdneho spisu: 8714010109 Dátum vydania rozhodnutia: 05. 11. 2014 Meno a priezvisko sudcu, VSÚ: JUDr. Emil Dubňanský ECLI: ECLI:SK:KSPO:2014:8714010109.3 ROZSUDOK V MENE SLOVENSKEJ REPUBLIKY Krajský súd v Prešove v senáte zloženom z predsedu senátu JUDr. Emila Dubňanského a sudcov JUDr. Jaroslava Bugeľa a JUDr. Petra Farkaša na verejnom zasadnutí konanom dňa 5. novembra 2014, v trestnej veci obž. K. P. pre obzvlášť závažný zločin nedovolenej výroby omamných a psychotropných látok, jedov alebo prekurzorov, ich držanie a obchodovanie s nimi podľa § 172 ods.1 písm. b/, c/, d/, ods. 2 písm. c/ Tr. zákona s poukazom na § 138 písm. b/, j/ Tr. zákona formou spolupáchateľstva podľa § 20 Tr. zákona, o odvolaní obžalovaného proti rozsudku Okresného súdu Poprad sp. zn. 6T/28/2014 zo dňa 30.07.2014 takto r o z h o d o l : Podľa § 321 ods. 1 písm. e/, ods. 2 Tr. por. z r u š u j e v napadnutom rozsudku výrok o treste. Na základe § 322 ods. 3 Tr. por. obžalovanému K. P., nar. XX.XX.XXXX v J., trvale bytom J., N. XXX/XX, t. č. v Ústave na výkon väzby J., slobodný, študent u k l a d á : Podľa § 172 ods. 2 Tr. zák. s použitím § 36 písm. j/, n/ Tr. zák., § 38 ods. 2, ods. 3 Tr. zák., § 39 ods. 1, 3 písm. c/ Tr. zák. trest odňatia slobody vo výmere 5 a 1 (päť a pol ) roka. Podľa § 48 ods. 4 Tr. zák. ho pre výkon uloženého trestu z a r a ď u j e do ústavu na výkon trestu odňatia slobody s minimálnym stupňom stráženia. Podľa § 79 ods. 1 Tr. zák. s použitím § 78 ods. 1 Tr. zák. mu u k l a d á ochranný dohľad na 1(jeden) rok. o d ô v o d n e n i e : Rozsudkom Okresného súdu Poprad sp. zn. 6T/28/2014 zo dňa 30.07.2014 bol obžalovaný K. P. uznaný za vinného zo spáchania obzvlášť závažného zločinu nedovolenej výroby omamných a psychotropných látok, jedov alebo prekurzorov, ich držanie a obchodovanie s nimi podľa § 172 ods.1 písm. b/, c/, d/, ods. 2 písm. c/ Tr. zákona s poukazom na § 138 písm. b/, j/ Tr. zákona spáchaný sčasti formou spolupáchateľstva podľa § 20 Tr. zákona, na tom skutkovom základe, že od presne nezistenej doby najneskôr od leta 2012 do dňa 01.10.2013 opakovane neoprávnene kupoval od doposiaľ nestotožnenej osoby pod menom G. E. v meste Y. H., O. republika, omamnú látku (marihuanu) v množstve presahujúcom najmenej 10 jednorazových dávok, ktorú prechovával u seba s úmyslom túto ďalej predávať ďalším osobám a od ktorej túto omamnú látku zakúpil za nákupnú cenu, ktorá sa pohybovala od 4,50 eur do 6 eur za jeden gram, pričom túto omamnú látku (marihuanu) predal na jeseň roku 2012 najmenej 3 krát G. A., v priebehu roka 2013 opakovane osobe H. J., ďalej opakovane v období od roku 2012 do leta 2013 osobe H. K., ktorú im predal za sumu 10 eur za najmenej 0,7 g omamnej látky, ďalej dňa 24. alebo 25.09.2013 odovzdala osoba V. M. obvinenému K. P. finančnú hotovosť vo výške 90 eur na nákup marihuany a dňa 01.10.2013 odovzdal obvinený C. F. obvinenému K. P. finančnú hotovosť vo výške 45 eur na nákup marihuany, pričom dňa 01.10.2013 v čase medzi 15.30 až 16.00 hod. vycestovali na osobnom motorovom vozidle zn. Škoda Octavia, EVČ: PP-026CS, ktoré viedol obvinený C. F. do mesta Y. H. v O. republike za účelom nákupu marihuany, kde obvinený C. F. nemal vedomosť o tom, v akom množstve idú marihuanu kupovať a ku ktorému aj skutočne došlo v čase okolo 18.45 hod., kde obvinený K. P. od doposiaľ nestotožnenej osoby pod menom G. E. v meste Y. H., O. republika, zakúpil marihuanu za sumu 1.400 eur, kde obvinený C. F. mal za sumu 45 eur dostať 10 g a za cestu 5 g marihuany, pričom marihuanu K. P. táto osoba odovzdala v dvoch igelitových sáčkoch fialovej farby s tlakovým uzáverom a dňa 02.10.2013 o 5.15 hod. v Z. doline, okres J., na výzvu dobrovoľne K. P. vydal igelitovú tašku s nápisom BILLA žltej farby, v ktorej sa nachádzal igelitový sáčok s označením IKEA, s obsahom rastlinnej sušiny a igelitovú tašku s nápisom LIDL, v ktorej sa nachádzal igelitový sáčok s označením IKEA s obsahom rastlinnej sušiny, pričom bolo zistené, že v oboch prípadoch sa jedná o vysušené vrcholky rastliny konope o celkovej hmotnosti 275 g, s celkovým obsahom HTC (tetrahydrokanabinol) účinnej látky rastliny konope (Cannabis) 19,2 % a z množstva 275 g konope s 19,2 % obsahom THC by bolo možné pripraviť od 1760 do 2750 obvykle jednorazových dávok drogy, ktoré sú spôsobilé po aplikovaní ovplyvniť psychiku užívateľa, pričom rastliny rodu Cannabis (konope) sú zaradené v zmysle zákona č. 139/1998 Z. z. o omamných látkach, psychotropných látkach a prípravkov v znení neskorších predpisov do I. skupiny omamných látok a účinná látka THC (tetrahydrokanabinol) do I. skupiny psychotropných látok a pri prehliadke nebytového priestoru osobného motorového vozidla značky Škoda Octavia, EVČ: PP-026CS v Z. doline, okres J., bol nájdený nedopalok ručne pripravenej cigarety s obsahom rastlinnej sušiny, ktorá obsahovala zmes rastlinného materiálu sušeného konope (marihuana) a tabak o celkovej hmotnosti 190 mg s prítomnosťou THC (tetrahydrokanabinol), účinnej látky rastliny konope (Cannabis) v množstve väčšom ako 10 mg, z ktorého by bolo možné pripraviť jednu obvykle jednorazovú dávku drogy, ktorá je spôsobilá po aplikovaní ovplyvniť psychiku užívateľa, pričom rastliny rodu Cannabis (konope) sú zaradené v zmysle zákona č. 139/1998 Z. z. o omamných látkach, psychotropných látkach a prípravkov v znení neskorších predpisov do I. skupiny omamných látok a účinná látka THC (tetrahydrokanabinol) do I. skupiny psychotropných látok. Za to bol obžalovanému uložený podľa § 172 ods. 2 Trestného zákona s použitím § 36 písm. j), n) Trestného zákona, § 38 ods. 2, ods. 3 Trestného zákona, § 39 ods. 1, ods. 3 písm. c) Trestného zákona trest odňatia slobody vo výmere 8 (ôsmich) rokov. Podľa § 48 ods. 4 Trestného zákona bol obžalovaný pre výkon uloženého trestu zaradený do ústavu na výkon trestu odňatia slobody s minimálnym stupňom stráženia. Súčasne bol obžalovanému uložený podľa § 76 ods. 1 Trestného zákona s použitím § 78 ods. 1 Trestného zákona ochranný dohľad na 1 (jeden) rok. Proti tomuto rozsudku podal v zákonnej lehote odvolanie obžalovaný, ktoré bližšie odôvodnili prostredníctvom svojho obhajcu. V dôvodoch odvolania mimo iného uvádza, že nebola preukázaná skutková veta tak, ako mu bol predmetný skutok kladený za vinu. Počas dokazovania boli v rámci výpovedí svedkov preukázané vážne rozpory, ktoré súd síce upravil do skutkovej vety, avšak aj tieto sú minimálne rozporuplné a vyhodnotené v neprospech obžalovaného aj napriek všeobecnej zásade v pochybnostiach v prospech obvineného. Nebola preukázaná skutková veta prokurátora, najmä čo sa týka doby, od kedy mal kupovať omamnú látku, predaj G. A., H. K. a odovzdanie hotovosti vo výške 90 Eur osobe V. M. za nákup marihuany. Obžalovaný nikdy nepredával omamnú látku tak, ako to uviedli napr. svedkovia K. a J.. Výpovede svedkov hodnotí ako nepravdivé a vykonané v snahe kryť vlastnú osobu a vykázať sa pred súdom v krajšom svetle v snahe zabezpečiť netrestnosť svojich osôb. Vzhľadom na rozpory vo výpovediach má za to, že súd nezistil správne skutkový a materiálny základ a následne nesprávne ustálil skutkovú vetu. Popiera spáchanie uvedenej trestnej činnosti v ods. 2 a má za to, že jeho konaním došlo k naplneniu skutkovej podstaty podľa § 172 ods. 1 písm. b/, c/, d/ Tr. zákona a pri takejto právnej kvalifikácii bolo možné mu uložiť podmienečný trest s dlhšou skúšobnou dobou. V prípade, že by súd ustálil vinu podľa § 172 ods. 2 Tr. zákona, má za to, že mimoriadne zníženie trestu je nedostatočne a v rozpore so všetkými zásadami ukladania trestov. Poukazuje na svoju doterajšiu beztrestnosť, spáchanie trestnej činnosti vo veku blízkom veku osobe mladistvej, pričom trestnú činnosť úprimne oľutoval a je pripravený sa z nej poučiť. Navrhol v prípade uznania viny podľa § 172 ods. 1 Tr. zákona uložiť mu primeraný podmienečný trest, alt. pri potvrdení výroku o vine podľa § 172 ods. 2 Tr. zákona zrušiť napadnutý rozsudok vo výroku o treste a uložiť mu za použitia § 39 ods. 1 Tr. zákona trest vo výške 5 rokov s minimálnym stupňom stráženia. Na základe takto podaného odvolania krajský súd v zmysle ustanovenia § 317 ods. 1 Tr. poriadku preskúmal zákonnosť a odôvodnenosť napadnutých výrokov rozsudku, proti ktorým odvolateľ podal opravný prostriedok, ako aj správnosť postupu konania, ktoré mu predchádzalo, a dospel k záveru, že odvolanie obžalovaného je čiastočne dôvodné. Odvolací súd v prvom rade poukazuje na vykonané dokazovanie týkajúce sa skutku, ktorý bol posúdený ako obzvlášť závažný zločin nedovolenej výroby omamných a psychotropných látok, jedov alebo prekurzorov, ich držanie a obchodovanie s nimi podľa § 172 ods.1 písm. b/, c/, d/, ods. 2 písm. c/ Tr. zákona s poukazom na § 138 písm. b/, j/ Tr. zákona spáchaný sčasti formou spolupáchateľstva podľa § 20 Tr. zákona. Vo vzťahu k tomuto skutku boli vykonané dôkazy v celom rozsahu potrebnom na zistenie a ustálenie skutkového stavu veci a to zákonným spôsobom. Z takto procesne zabezpečených dôkazov následne okresný súd vyvodil skutkové okolnosti, pričom tieto majú oporu vo výsledkoch dokazovania. Tieto skutkové okolnosti považuje krajský súd za správne, s nimi sa stotožnil a keďže prvostupňový súd v odôvodnení svojho rozhodnutia podrobne rozviedol jednotlivé dôkazy, z ktorých pri ustálení skutkového stavu vychádzal, nadriadený súd na toto rozhodnutie súdu prvého stupňa, z dôvodu neopakovania tých istých okolností a skutočností, v celom rozsahu odkazuje. Zabezpečené dôkazy boli súdom prvého stupňa vyhodnotené v súlade so zásadou uvedenou v § 2 ods. 12 Tr. poriadku a skutkové zistenia uvedené v napadnutom rozsudku sú odrazom výsledkov dokazovania, s ktorými sa odvolací súd stotožnil a tieto považuje za správne. Krajský súd konštatuje, že prípravné konanie bolo vykonané procesným spôsobom a dôkazy boli zaobstarané v dostatočnom rozsahu odôvodňujúcim podanie obžaloby. Súd prvého stupňa sa s týmito dôkazmi vysporiadal v celom rozsahu a to aj s prihliadnutím na návrhy procesných strán. Správne, zákonu zodpovedajúce, sú preto právne závery okresného súdu, pokiaľ ide o výrok o vine a rovnako tak aj pokiaľ ide o právnu kvalifikáciu konania obžalovaného K. P. s poukazom na argumentáciu obsiahnutú v napadnutom rozsudku. V prejednávanej veci boli v konaní pred okresným súdom vykonané dôkazy takého charakteru, na základe ktorých bol ustálený skutkový stav veci správne a nepochybne. Z vykonaného dokazovania vyplynulo, že obžalovaný spáchal skutok v takom rozsahu, ako je uvedený vo výroku napadnutého rozsudku. Uvedený záver môžeme konštatovať predovšetkým na základe výpovede ods. C. F., ktorý detailne popísal cestu do Y. H. spoločne s obž. K. P., kde obžalovaný zakúpil balíček marihuany od doposiaľ nestotožnenej osoby G. E., ich následné fajčenie uvedenej omamnej látky, pričom nedopalok cigarety bol zaistený pri prehliadke motorového vozidla, ako aj ich následný pohyb automobilom pred mestom R., po tom, ako si všimli, že za nimi idú policajné auta. Taktiež uviedol, že obž. P. mu navrhol, že za cestu mu dá 5 g marihuany a zároveň sa dohodli, že keď riskuje, tak aspoň nejakú marihuanu od neho kúpi, a to 10 g za 45 eur. Z výpovedí svedkov H. K., V. M., H. J. a G. A. vyplýva, že obžalovaný im minimálne v jednom prípade predal marihuanu. Aj keď niektorý z týchto svedkov pozmenili časť svojej výpovede, na hlavnom pojednávaní (V. M., H. J.) nevedeli hodnoverným spôsobom vysvetliť zmenu svojich výpovedí oproti prípravnému konaniu, a preto správne postupoval okresný súd, ak v tejto časti neuveril ich zmeneným výpovediam a pri hodnotení dôkazov prihliadal na ich výpovede z prípravného konania. Vo vzťahu k namietanej dobe, počas ktorej mal obžalovaný zabezpečovať drogy pre iné osoby, je nutné poukázať na výpovede svedkov V. M. a G. A., z ktorých jednoznačne vyplýva, že obžalovaný sa predajom marihuany zapodieval dlhšie ako jeden rok. Obžalovaný predával G. A. omamné látky ešte v čase, keď boli spolužiaci na strednej škole, čo bolo do novembra 2012. Bez povšimnutia nemôže ostať ani výpoveď obžalovaného po jeho zadržaní v procesnom postavení podozrivého, kde sám spontánne uvádzal dobu, počas ktorej chodil nakupovať drogy do O.. Na túto výpoveď obžalovaný v celom rozsahu poukázal pri svojom výsluchu na okresnom súde pri rozhodovaní o návrhu na jeho väzobné stíhanie. Zo znaleckého posudku Kriminalisticko - expertízneho ústavu Policajného zboru Košice pod ČES- PPZ-KEU-KE-EXP-2013/3273 vyplýva, že v igelitových sáčkoch s označením IKEA s dvoma tlakovými uzávermi o rozmeroch 28 x 24 cm, s obsahom morfologicky zhodnej rastlinnej sušiny sa jednalo o vysušené vrcholky rastliny konope o hmotnosti 275 g, s celkovým obsahom THC (tetrahydrokanabinolu) - účinnej látky rastliny konope (Cannabis) 19,2 %, a z uvedeného množstva by bolo možné pripraviť od 1760 do 2750 obvykle jednorázových dávok drogy, ktoré sú spôsobilé pri aplikovaní ovplyvniť psychiku užívateľa. Preto záver o vine obžalovaného je možné vyvodiť jednak z jeho výpovede, výpovede v tom čase spoluobžalovaného C. F., svedkov H. K., V. M., H. J. a G. A., ale aj ďalších vypočutých svedkov, zaistenej omamnej látky, ako aj listinných a vecných dôkazov nachádzajúcich sa vo vyšetrovacom spise a na ktoré správne poukazuje aj okresný súd vo svojom rozhodnutí. Výsledky takto vykonaného dokazovania v danom prípade vyznievajú jednoznačne a tvoria ucelenú reťaz tak priamych, ako aj nepriamych dôkazov, z ktorých bez pochybností možno vyvodiť bezpečný záver, že obžalovaný K. P. spáchal skutok takým spôsobom, ako to ustálil prvostupňový súd v skutkovej vete napadnutého rozsudku. Úplnosť vykonaných dôkazných prostriedkov vytvorila vo veci nevyhnutný základ na záverečnú myšlienkovú činnosť aj odvolacieho súdu, ktorá spočívala v zhodnotení dôkazov v zmysle uvedených zásad vyplývajúcich z § 2 ods. 12 Tr. poriadku a na vytvorenie záverov o tom, či, ako a k akému skutku došlo. Z obsahu odôvodnenia rozsudku vyplýva, že uvedené hodnotenie dôkazov neodporuje základným princípom logického myslenia. Konanie obžalovaného K. P. bolo po právnej stránke zákonným spôsobom posúdené ako obzvlášť závažný zločin nedovolenej výroby omamných a psychotropných látok, jedov alebo prekurzorov, ich držanie a obchodovanie s nimi podľa § 172 ods. 1 písm. b), písm. c), písm. d) spáchaný formou spolupáchateľstva podľa § 20 Trestného zákona, ods. 2 písm. c) Trestného zákona, pretože sčasti spoločným konaním neoprávnene doviezol, previezol, kúpil a prechovával omamnú a psychotropnú látku a čin páchal po dlhší čas a na viacerých osobách, čím svojím konaním naplnil po objektívnej aj subjektívnej stránke skutkovú podstatu tohto obzvlášť závažného zločinu. Po preskúmaní výroku o vine odvolací súd podriadil prieskumu aj výrok o treste, pri určení druhu ktorého a jeho výmery sú súdy povinné riadiť sa základnými zásadami ukladania sankcií. Podľa § 34 ods. 1 Tr.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 zákona pri určovaní druhu trestu a jeho výmery súd prihliadne najmä na spôsob spáchania činu a jeho následok, zavinenie, pohnútku, priťažujúce okolnosti, poľahčujúce okolnosti a na osobu páchateľa, jeho pomery a možnosť jeho nápravy. Podľa § 39 ods. 1 Tr.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Okresný súd sa v odôvodnení napadnutého rozhodnutia zaoberal aj poľahčujúcimi a priťažujúcimi okolnosťami, pričom vyhodnotil len existenciu poľahčujúcich okolností uvedených v § 36 písm. j/, n/ Tr. zákona (obžalovaný pred spáchaním trestného činu viedol riadny život a napomáhal pri objasňovaní trestnej činnosti príslušným orgánom). Obžalovaný K. P. doposiaľ súdne trestaný nebol. V evidencii priestupkov má jeden záznam z roku 2012 pre menej závažnejší priestupok (za fajčenie v priestoroch železničného nástupišťa). Z miesta trvalého bydliska je hodnotený všeobecne, z miesta výkonu väzby je hodnotený bez akýchkoľvek negatívnych poznatkov. Následne súd prvého stupňa za zaoberal ust. § 39 ods. 1 Trestného zákona, pričom konštatoval zistenie mimoriadnych okolností prípadu. Okrem marihuany, ktorú obžalovaný dobrovoľne vydal, žiadne iné drogy u tohto zistené neboli. Poukazuje aj na počet osôb, na ktorých bol trestný čin spáchaný, keď tento počet je pri dolnej hranici osôb požadovaných pre kvalifikáciu trestného činu spáchaného závažnejším spôsobom konania podľa § 172 ods. 2 písm. c), § 138 písm. j) Trestného zákona, pričom sám obžalovaný v prípravnom konaní označil tieto osoby, čo potom malo vplyv tak na objasňovanie, ale zároveň aj na prísnejšie posudzovanie trestnej činnosti, pre ktorú bol stíhaný. Do úvahy je potrebné vziať aj pomery obžalovaného, keď jeho správanie bolo doposiaľ na požadovanej úrovni a neboli k nemu zistené negatívne poznatky. Dôležitou skutočnosťou je aj vek páchateľa, ktorý trestnej činnosti sa dopúšťal vo veku blízkom veku mladistvým. Samotný obžalovaný si uvedomuje nebezpečenstvo a závažnosť svojho konania, toto ľutuje, je pripravený niesť za neho zodpovednosť a súčasne sa aj poučiť. Možnosť jeho nápravy je zrejmá aj z kladnej správy z Ústavu na výkon väzby, podľa ktorej sa obžalovaný počas výkonu väzby správa slušne a disciplinovane, úlohy a nariadenia vyplývajúce z ústavného poriadku si plní, nedovolenej činnosti sa nedopúšťa, pričom jeho formácia prebieha v žiaducom sociálnom smere, udržiava kontakty s rodinou. Vzhľadom na uvedené potom okresný súd dospel k záveru, že použite trestnej sadzby trestu odňatia slobody ustanovenej za trestný čin, ktorého sa obžalovaný dopustil, by bolo pre tohto neprimerane prísne a na zabezpečenie ochrany spoločnosti bude postačovať aj trest kratšieho trvania, pričom za takýto trest súd považoval trest vo výmere 8 rokov. S prihliadnutím na doterajšiu bezúhonnosť obžalovaného a na závažnosť predmetného trestného činu súd nepovažoval osobu obžalovaného za tak narušenú, aby bolo potrebné tohto zaradiť na výkon trestu odňatia slobody do ústavu na výkon trestu s maximálnym stupňom stráženia tak, ako to predpokladá ustanovenie § 48 ods. 3 písm. b) Trestného zákona v prípade páchateľov obzvlášť závažných zločinov. Z uvedeného dôvodu preto okresný súd obžalovaného pre výkon uloženého trestu odňatia slobody zaradil do ústavu na výkon trestu s minimálnym stupňom stráženia. Nepochybil okresný súd preto pri určení druhu trestu, ak ukladal trest odňatia slobody. Pochybil však pri určení jeho výmery. V tejto súvislosti odvolací súd dodáva, že v súlade so zásadou individualizácie trestu Trestný zákon umožňuje vo výnimočných prípadoch uložiť trest aj pod dolnú hranicu trestu stanovenú v osobitnej časti. Umožňuje tak uloženie trestu aj tým páchateľom, u ktorých by uloženie trestu v rámci trestnej sadzby nezodpovedalo konkrétnym okolnostiam prípadu alebo pomerom páchateľa. Takýmito okolnosťami budú najmä inak poľahčujúce okolnosti, za predpokladu, že ich rozsah alebo význam prekračujú hranice bežné pre priznanie statusu poľahčujúcich okolností, napr. osobné pomery páchateľa, silné citové rozrušenie a podobne. Nie je možné však vylúčiť, že viacero okolností, ktoré inak samy o sebe sú len všeobecnými poľahčujúcimi okolnosťami, vo svojom súhrne nadobudnú v konkrétnom prípade taký význam, že ich bude možné posúdiť ako mimoriadne okolnosti v zmysle ustanovení § 39 ods. 1 Tr. zák. Pri zisťovaní existencie zákonných podmienok boli hodnotené poznatky vzťahujúce sa k osobe obžalovaného a súčasne boli zvážené možnosti jeho resocializácie. Vychádzajúc zo znaleckého posudku z odboru zdravotníctva a farmácie, odvetvie psychiatria (liečba alkoholizmu a toxikológie, gerontopsychatria) podaného na vyšetrenie závislosti obžalovaného K. P. znalec zistil sporadicky škodlivý konzum drog zo skupiny cannabinoidov (marihuana) zatiaľ bez zistenej psychickej či fyzickej závislosti. Túžba po droge nebola motívom spáchania trestnej činnosti a pobyt obžalovaného na slobode z psychiatrického hľadiska nie je pre spoločnosť nebezpečný. V kontexte uvedeného krajský súd po zvážení všetkých ďalších pri rozhodovaní o výmere trestu do úvahy prichádzajúcich okolností, s prihliadnutím najmä na osobu obžalovaného a zistenie, že u obžalovaného nejde o zvlášť narušeného páchateľa, pričom predaj a zadovažovanie omamných látok iným osobám nebolo pravidelnou činnosťou obžalovaného, ale šlo o ojedinelé prípady, čo možno konštatovať aj na základe výpovede svedkov, vyvodil záver, že uloženie trestu obžalovanému v rámci zákonom ustanovenej trestnej sadzby (na 10 až 15 rokov) by bolo pre neho neprimerane prísne a na zabezpečenie ochrany spoločnosti postačuje aj trest kratšieho trvania. Odvolací súd sa preto nestotožnil s rozhodnutím okresného súdu ohľadne výšky trestu, a preto uložil obžalovanému K. P. podľa § 172 ods. 2 Tr. zákona za použitia zmierňovacieho ustanovenia § 39 ods. 1 Tr. zákona trest odňatia slobody v trvaní 5 a pol roka. Krajský súd zastáva názor, že takto uložený trest v plnej miere zodpovedá zásadám pre ukladanie trestov, vzhľadom na vyššie uvedené konkrétne okolnosti prípadu a to aj z hľadiska individuálnej a generálnej prevencie. Prihliadal pritom i na spôsob spáchania činu a jeho následok, na zistenie, že išlo o ojedinelé vybočenie z riadneho správania sa obžalovaného, na hodnotenie osoby obžalovaného, jeho pomery a možnosti jeho nápravy, z čoho vyvodil záver, že boli splnené zákonné podmienky pre uloženie takéhoto trestu. Odvolací súd sa stotožnil s rozhodnutím prvostupňového súdu o zaradení obžalovaného pre výkon trestu do ústavu na výkon trestu s minimálnym stupňom stráženia z dôvodov bližšie uvedených v napadnutom rozsudku a tieto si aj osvojil. Keďže obžalovaný bol uznaný vinným z obzvlášť závažného zločinu, v súlade s ustanovením § 76 ods. 1 Trestného zákona mu bol obligatórne uložený aj ochranný dohľad, pričom za primeranú dobu považoval aj krajský súd dobu jedného roka. K odvolacím námietkam obhajcu ohľadne nepreukázania viny obžalovaného ohľadne ust. § 172 ods. 2 písm. c/ Tr. zákona krajský súd poukazuje na výpovede jednotlivých svedkov a zhora uvedené úvahy, ktorými sa riadil pri ustálení viny u obžalovaného, najmä pokiaľ sa jedná o ustálenie doby protiprávnej činnosti obžalovaného ako aj počtu osôb, ktorým obžalovaný omamné látky predával. Okresný súd v dostatočnom rozsahu vykonal dôkazy potrebné na správne ustálenie skutkového stavu, ktoré aj zákonne posúdil. Odvolací súd však zhora uvedených dôvodov čiastočne vyhovel odvolaniu obžalovaného a pri svojom rozhodovaní využil ust. § 39 ods. 1 Tr. zákona a uložil tresty pod dolnú hranicu stanovenej trestnej sadzby. Vo vzťahu k poskytnutej spoločenskej záruke za obžalovaného ponúknutej Strednou priemyselnou školou J. je nutné uviesť, že súd je síce povinný preskúmať, či ponúknutá záruka poskytuje predpoklady na prevýchovu páchateľa z hľadiska cieľov sledovaných inštitútom záruky za nápravu páchateľa, ale na druhej strane v návrhu na prevzatie záruky treba vždy uviesť aj konkrétne spôsoby pôsobenia na obvineného. Len samotné konštatovanie, že škola je pripravená umožniť obžalovanému ukončiť stredoškolské vzdelanie a poskytnúť odborný a výchovný dozor pre vedenie riadneho spôsobu života študenta, bez bližšej konkretizácie a špecifikácie výchovného pôsobenia na obžalovaného, je nepostačujúce. Taktiež z návrhu nie je zrejmé, či uvedená ponuka záruky za obžalovaného bola prejednaná v učiteľskom kolektíve strednej školy, keďže ide o stanovisko záujmového združenia občanov k prejednávanej trestnej veci, k osobe páchateľa a k možnostiam jeho nápravy. Prijatie záruky za nápravu prichádza do úvahy len u takých páchateľov, u ktorých sa zistili chyby a nedostatky v správaní, príp. v ich osobnostných črtách, teda v takých prípadoch, keď možno výchovným pôsobením kolektívu prispieť k jeho náprave. Keďže ponúknutá spoločenská záruka neobsahovala zákonom predpísané náležitosti, odvolací súd ju neprijal. To boli podstatné dôvody, pre ktoré odvolací súd riadny opravný prostriedok obžalovaného K. P. vyhodnotil ako čiastočne dôvodný a rozhodol spôsobom uvedeným vo výrokovej časti tohto rozhodnutia. jednohlasne Poučenie: Proti tomuto rozhodnutiu ďalší riadny opravný prostriedok nie je prípustný.</w:t>
      </w:r>
    </w:p>
    <w:p/>
    <w:p>
      <w:r>
        <w:t>Zdroj: KAUZIS.SK – https://www.kauzis.sk/judikatura/r/ECLI:SK:KSPO:2014:8714010109.3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