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6S/59/2014 z 11. 6. 2015</w:t>
      </w:r>
    </w:p>
    <w:p>
      <w:r>
        <w:t>Uznesenie Krajského súdu Prešov z 11. júna 2015, sp. zn. 6S/59/2014, ECLI:SK:KSPO:2015:8014201053.2</w:t>
      </w:r>
    </w:p>
    <w:p>
      <w:r>
        <w:t>Súd: Krajský súd Prešov</w:t>
      </w:r>
    </w:p>
    <w:p>
      <w:r>
        <w:t>Spisová značka: 6S/59/2014</w:t>
      </w:r>
    </w:p>
    <w:p>
      <w:r>
        <w:t>ECLI: ECLI:SK:KSPO:2015:8014201053.2</w:t>
      </w:r>
    </w:p>
    <w:p>
      <w:r>
        <w:t>Dátum vydania: 11. 6. 2015</w:t>
      </w:r>
    </w:p>
    <w:p>
      <w:r>
        <w:t>Forma: Uznesenie</w:t>
      </w:r>
    </w:p>
    <w:p>
      <w:pPr>
        <w:pStyle w:val="Heading2"/>
      </w:pPr>
      <w:r>
        <w:t>Text rozhodnutia</w:t>
      </w:r>
    </w:p>
    <w:p>
      <w:r>
        <w:t>Súd: Krajský súd Prešov Spisová značka: 6S/59/2014 Identifikačné číslo súdneho spisu: 8014201053 Dátum vydania rozhodnutia: 12. 06. 2015 Meno a priezvisko sudcu, VSÚ: JUDr. Monika Tobiašová ECLI: ECLI:SK:KSPO:2015:8014201053.2 Uznesenie Krajský súd v Prešove v právnej veci žalobkyne E. T., bytom v R., L. Y. XXXX/XX, zastúpenej opatrovníkom Mgr. Y. F., Okresný súd R., E. X, proti žalovanému Úradu práce, sociálnych vecí a rodiny v Poprade, Hraničná 667/13, o náhradu škody jednohlasne takto r o z h o d o l : Konanie z a s t a v u j e. Žiaden z účastníkov n e m á právo na náhradu trov konania. o d ô v o d n e n i e : Dňa 27.08.2014 bolo tunajšiemu súdu doručené podanie žalobkyne označené ako žaloba. Z obsahu bolo zistené, že ide o žalobu o náhradu škody v súvislosti s nesprávne vyplácanými dávkami v hmotnej núdzi, resp. neoprávnene odňatou dávkou v hmotnej núdzi. Vzhľadom na nedostatok náležitostí žaloby súd uznesením zo dňa 08.10.2014 sp. zn. 6S/59/2014-7 vyzval žalobkyňu na odstránenie vád žaloby v lehote 15 dní tak, aby uviedla, čoho sa domáha, či vôbec napáda konkrétne rozhodnutie žalovaného alebo jeho nečinnosť resp. nezákonný postup, aby označila konkrétne rozhodnutie žalovaného, v čom vidí nezákonnosť postupu žalovaného a formulovala znenie petitu. Zároveň bola poučená o možnosti požiadať o ustanovenie zástupcu z radov advokátov a tiež o tom, že ak neodstráni vady podania, súd konanie podľa § 250d ods. 3 O.s.p. zastaví. Dňa 05.11.2014 a dňa 04.12.2014 bolo toto uznesenie vrátené krajskému súdu s oznámením pošty, že žalobkyňa ho v odbernej lehote neprevzala. Uznesenie bolo opätovne zasielané cestou Obvodného oddelenia Policajného zboru v Poprade, ktoré v písomnej správe uviedlo, že žalobkyňa odišla na sviatky k svojej dcére na neznámu adresu. Uznesenie, ktoré bolo opätovne zaslané žalobkyni, sa súdu vrátilo dňa 06.02.2015 ako nedoručené. Dňa 11.02.2015 bolo Obvodné oddelenie Policajného zboru v Poprade požiadané opäť o doručenie uznesenia súdu na adresu jej trvalého bydliska podľa lustrácie v Registri obyvateľov SR a v registri Sociálnej poisťovne. Polícia zistila z vyjadrenia domovníka a susedov, že žalobkyňa sa na adrese R., ul. L. Y. č. XX zdržiava, neotvára však nikomu, ani poštárke. Z uvedených dôvodov krajský súd ustanovil žalobkyni podľa § 29 ods.2 O.s.p. opatrovníka. Uznesenie Krajského súdu v Prešove zo dňa 08.10.2014 sp. zn. 6S/59/2014-7 na odstránenie vád podanej žaloby bolo dňa 21.05.2015 doručené aj ustanovenému opatrovníkovi.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Keďže aj napriek výzve a podrobnému poučeniu žalobkyňa ani jej opatrovník neodstránili vady podania, a na základe podania žalobkyne nemožno vecne vybaviť žalobu, súd konanie podľa § 250d ods. 3 O.s.p. zastavil. O náhrade trov konania rozhodol podľa § 146 ods. 1 písm. c) v spojení s § 246c O.s.p., podľa ktorého žiaden z účastníkov nemá právo na náhradu trov konania podľa jeho výsledku, ak konanie bolo zastavené. Poučenie: Proti tomuto uzneseniu je prípustné odvolanie do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https://www.kauzis.sk/judikatura/r/ECLI:SK:KSPO:2015:8014201053.2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