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5Sd/90/2014 z 12. 5. 2015</w:t>
      </w:r>
    </w:p>
    <w:p>
      <w:r>
        <w:t>Rozhodnutie Krajského súdu Prešov z 12. mája 2015, sp. zn. 5Sd/90/2014, ECLI:SK:KSPO:2015:8014201211.2</w:t>
      </w:r>
    </w:p>
    <w:p>
      <w:r>
        <w:t>Súd: Krajský súd Prešov</w:t>
      </w:r>
    </w:p>
    <w:p>
      <w:r>
        <w:t>Spisová značka: 5Sd/90/2014</w:t>
      </w:r>
    </w:p>
    <w:p>
      <w:r>
        <w:t>ECLI: ECLI:SK:KSPO:2015:8014201211.2</w:t>
      </w:r>
    </w:p>
    <w:p>
      <w:r>
        <w:t>Dátum vydania: 12. 5. 2015</w:t>
      </w:r>
    </w:p>
    <w:p>
      <w:r>
        <w:t>Forma: Rozhodnutie</w:t>
      </w:r>
    </w:p>
    <w:p>
      <w:r>
        <w:t>Oblasť práva: Správne právo</w:t>
      </w:r>
    </w:p>
    <w:p>
      <w:pPr>
        <w:pStyle w:val="Heading2"/>
      </w:pPr>
      <w:r>
        <w:t>Text rozhodnutia</w:t>
      </w:r>
    </w:p>
    <w:p>
      <w:r>
        <w:t>Súd: Krajský súd Prešov Spisová značka: 5Sd/90/2014 Identifikačné číslo súdneho spisu: 8014201211 Dátum vydania rozhodnutia: 13. 05. 2015 Meno a priezvisko sudcu, VSÚ: JUDr. Ľuboslava Mruškovičová ECLI: ECLI:SK:KSPO:2015:8014201211.2</w:t>
      </w:r>
    </w:p>
    <w:p>
      <w:r>
        <w:t>Rozhodnutie Krajský súd v Prešove samosudkyňou JUDr. Ľuboslavou Mruškovičovou v právnej veci navrhovateľa U. Z., bytom P., X. XX, proti odporkyni Sociálnej poisťovni, ústredie, Ul. 29. augusta č. 8, Bratislava, o preskúmanie rozhodnutia odporkyne zo dňa 7. októbra 2014 číslo: XXX XXX XXXX X takto</w:t>
      </w:r>
    </w:p>
    <w:p>
      <w:r>
        <w:t>r o z h o d o l :</w:t>
      </w:r>
    </w:p>
    <w:p>
      <w:r>
        <w:t>P o t v r d z u j e rozhodnutie odporkyne zo dňa 7. októbra 2014 číslo: XXX XXX XXXX 0.</w:t>
      </w:r>
    </w:p>
    <w:p>
      <w:r>
        <w:t>Náhradu trov konania účastníkom n e p r i z n á v a .</w:t>
      </w:r>
    </w:p>
    <w:p>
      <w:r>
        <w:t>o d ô v o d n e n i e :</w:t>
      </w:r>
    </w:p>
    <w:p>
      <w:r>
        <w:t>Preskúmavaným rozhodnutím zo dňa 7.10.2014 odporkyňa zamietla podľa § 20, § 21 v spojení s § 14 ods. 4, § 132 zákona č. 100/1988 Zb. o sociálnom zabezpečení (ďalej len zákon č. 100/1988 Zb.) a § 259 ods. 1 zákona č. 461/2003 Z. z. o sociálnom poistení (ďalej len zákon č. 461/2003 Z. z.) žiadosť navrhovateľa zo dňa 3.9.2014 o priznanie starobného dôchodku od3.9.2011. V odôvodnení preskúmavaného rozhodnutia uviedla, že žiadosťou zo dňa 3.9.2014 navrhovateľ žiadal o priznanie starobného dôchodku od 3.9.2011. Citovala § § 259 ods. 1 zákona č. 461/2003 Z. z., § 20, § 14 ods. 4, § 21 ods.1 zákona č. 100/1988 Zb. a uviedla, že keďže navrhovateľ vykonával zamestnanie v služobnom pomere zaradenom do I. kategórie funkcií a II. kategórie funkcií v rozsahu najmenej 20 rokov a získal aspoň 25 rokov doby zamestnania, dôchodkový vek dosiahol dovŕšením 57. roku veku, t.j. dňa 14. januára 2000. Z obsahu spisového materiálu najmä z potvrdenia číslo: GR ZVJS-12063/33-2014 zo dňa 2.1.2014 vyplýva, že navrhovateľovi bol od 1.3.2000 priznaný starobný dôchodok podľa § 132 a 133 zákona č. 100/1988 Zb., ktorý sa od 1.7.2002 považuje za výsluhový dôchodok podľa § 125 ods. 2 zákona č. 328/2002 Z. z. o sociálnom zabezpečení policajtov a vojakov a o zmene a doplnení niektorých zákonov v znení neskorších predpisov. Nárok na starobný dôchodok, zníženie dôchodkového veku vzhľadom na počet rokov služby zaradenej do I. kategórie funkcií a II. kategórie funkcií a suma starobného dôchodku boli útvarom sociálneho zabezpečenia Generálneho riaditeľstva Zboru väzenskej a justičnej stráže určené podľa ustanovení piatej časti zákona č. 100/1988 Zb. v znení neskorších predpisov. Na určenie sumy starobného dôchodku bola navrhovateľovi zhodnotená preukázaná doba zabezpečenia, ktorou je doba zamestnania, doba služobného pomeru a náhradná doba od 14.1.1961 do 30.9. 1962 - Poldi Kladno, doba výkonu základnej vojenskej služby v období od 1.10.1962 do 30.9.1964, doba zamestnania od 13.10.1964 do 31.10.1966 - VSŽ Košice, doba zamestnania od 1.11.1966 do 10.10. 1968 - ZŤS Dubnica, doba zamestnania od 11.11.1968 do 20.5.1969 - JRD Župčany, doba zamestnania od 21.5.1969 do 28.4.1970 - Šarišské pivovary, doba služobného pomeru od 1.5.1970 do 31.1.1999, a doba evidencie v nezamestnanosti od 1.2.1999 do 13.1.2000. Poistencovi, ktorému už raz bol priznaný starobný dôchodok, ktorý sa považuje za výsluhový dôchodok, za dobu zabezpečenia zhodnotenú na nárok a určenie sumy starobného dôchodku nárok na ďalší starobný dôchodok nevznikne. Vznik nároku na starobný dôchodok a jeho priznanie podľa § 132 a 133 zákona č. 100/1988 Zb. súčasne vylučuje možnosť vzniku nároku na starobný dôchodok podľa § 21 zákona č. 100/1988 Zb.. Rovnaký právny názor zaujal aj Najvyšší súd Slovenskej republiky napríklad v rozsudku č.k. 9So/41/2008 z 29. septembra 2008, podľa ktorého starobný dôchodok priznaný podľa § 132 zákona</w:t>
      </w:r>
    </w:p>
    <w:p>
      <w:r>
        <w:t>č. 100/1988 Zb. a vyplácaný iným orgánom sociálneho zabezpečenia je naďalej starobným dôchodkom a za výsluhový dôchodok sa iba považuje. Vzhľadom na právnu úpravu a preukázané skutočnosti navrhovateľovi nárok na priznanie ďalšieho starobného dôchodku od 3.9.2011 nevznikol, preto jeho žiadosť o starobný dôchodok Sociálna poisťovňa zamietla.</w:t>
      </w:r>
    </w:p>
    <w:p>
      <w:r>
        <w:t>Včas podaným opravným prostriedkom sa navrhovateľ domáhal preskúmania tohto rozhodnutia. Uviedol, že „... do služieb Zboru väzenskej a justičnej stráže som nastúpil dňa 1.5.1970. Služobný pomer som ukončil na základe žiadosti o uvoľnenie zo služieb podľa § 191 ods. 1 zákona NR SR č. 73/1998 Z. z. o štátnej službe. Rozhodnutím GR číslo: GR ZVJS-1206/30-99 mi bol podľa § 210 a nasl. zákona č. 73/1988 Z. z. o štátnej službe priznaný výsluhový príspevok, ktorý som poberal až do 29.2.2000. Dňa 14.1.2000 po dosiahnutí fyzického veku 57 rokov a nároku na starobný dôchodok som požiadal Generálne riaditeľstvo Zboru väzenskej a justičnej stráže SR o priznanie starobného dôchodku, ktorý mi bol rozhodnutím GR ZVJS číslo: GR ZVJS-12063/30-00 podľa § 214 zákona NR SR č. 73/1998 Z. z. priznaný. Teda nie podľa § 132 a 133 zákona č. 100/1988 Zb. ako uvádza odporkyňa SP na strane 2 ods. 1 jej rozhodnutia. Pravdivosť mnou uvedených skutočností doložím uvedenými rozhodnutiami. V rozhodnutí sociálnej poisťovne (ďalej len SP) na strane 2, ods. 3 je uvedené, že na určenie sumy starobného dôchodku bola zhodnotená doba zamestnania aj v civilnom zamestnaní, čo sa nezakladá na pravde. Pre výsluhový dôchodok je započítaná doba iba služobného pomeru v trvaní 30 rokov služby podľa § 210 a nasl. zákona č. 73/1988 Z.z. o štátnej službe príslušníkov ozbrojených zborov. Ďalej SP sa opiera o právny názor NS SR, napr. v rozsudku NS SR č. 9So/41/2008 z 29.9.2009. Avšak právny názor vyslovený vo viacerých rozhodnutiach NS SR, SP účelovo nerešpektuje, čím podľa môjho názoru marí nástup spravodlivosti, napríklad rozsudok NS SR č. R 110/2011, 9So/131/2011, 9So/112/2009, 9So/59/2011, 10So/85/2012 a ďalšie ...“.</w:t>
      </w:r>
    </w:p>
    <w:p>
      <w:r>
        <w:t>Žiadal, aby krajský súd zrušil rozhodnutie odporkyne a vrátil jej vec na ďalšie konanie.</w:t>
      </w:r>
    </w:p>
    <w:p>
      <w:r>
        <w:t>Poverený zástupca odporkyne sa z neúčasti na pojednávaní písomne ospravedlnil, súhlasil, aby súd konal v jeho neprítomnosti.</w:t>
      </w:r>
    </w:p>
    <w:p>
      <w:r>
        <w:t>Krajský súd podľa § 250l a nasledujúcich ustanovení zákona č. 99/1963 Zb. Občianskeho súdneho poriadku (ďalej len O.s.p.) preskúmal napadnuté rozhodnutie a konanie ktoré mu predchádzalo, vypočul navrhovateľa s tým, že podľa § 250g ods. 2 O.s.p. konal a rozhodol v neprítomnosti odporkyne, oboznámil sa s obsahom administratívneho spisu a dospel k záveru, že opravnému prostriedku nie je možné vyhovieť, lebo rozhodnutie a postup odporkyne boli v súlade so zákonom.</w:t>
      </w:r>
    </w:p>
    <w:p>
      <w:r>
        <w:t>Predmetom preskúmania je rozhodnutie vo veci žiadosti navrhovateľa zo dňa 3.9.2014, odporkyni doručenej dňa 8.9.2014, ktorou žiadal o priznanie starobného dôchodku od 3.9.2011.</w:t>
      </w:r>
    </w:p>
    <w:p>
      <w:r>
        <w:t>Z obsahu administratívneho spisu vyplýva, že rozhodnutím zo dňa 16.2.1999 č. GR ZVJS-12063/30-99 Generálne riaditeľstvo Zboru väzenskej a justičnej stráže Slovenskej republiky priznalo navrhovateľovi podľa § 210 a nasl. zákona č. 73/1998 Z. z. o štátnej službe príslušníkov Policajného zboru, Slovenskej informačnej služby, Zboru väzenskej a justičnej stráže Slovenskej republiky (ďalej len zákon č. 73/1988 Z.z.) od 1.2.1999 výsluhový príspevok v sume 11.519,- Sk mesačne. Ďalším rozhodnutím zo dňa 16.2.2000 č. GR ZVJS-12063/30-00 priznalo Generálne riaditeľstvo Zboru väzenskej a justičnej stráže Slovenskej republiky podľa § 214 a nasl. zákona č. 73/1998 Z. z. navrhovateľovi od 1.3.2000 prídavok k starobnému dôchodku v sume 6.205,- Sk mesačne. V odôvodnení tohto rozhodnutia je uvedené, že prídavok k dôchodku bol vymeraný s prihliadnutím na 28 rokov trvania služobného pomeru započítaných podľa § 217 ods. 1, 2 zákona č. 73/1998 Z. z. zo základu pre výpočet dávky 22.160,- Sk, určeného podľa § 118 citovaného zákona, zvýšeného podľa § 215 ods. 2 zákona. Starobný dôchodok bol navrhovateľovi priznaný dňom 1.3.2000.</w:t>
      </w:r>
    </w:p>
    <w:p>
      <w:r>
        <w:t>Z potvrdenia Generálneho riaditeľstva Zboru väzenskej a justičnej stráže zo dňa 2.1.2014 č. GR ZVJS-12063/33-2014 vyplýva, že navrhovateľovi bolo rozhodnutím č. GR ZVJS-12063/30-00 zo dňa 16.2.2000 priznaný od 1.3.2000 starobný dôchodok podľa V. časti zákona č. 100/1988 Zb.. Od 1.7.2002 sa tento starobný dôchodok považuje za výsluhový dôchodok. Pre výšku a nárok na starobný dôchodok bola započítaná doba od 14.1.1961 do 30.9.1962 - Poldi Kladno, od 1.10.1962 do 30.9.1964 - základná vojenská služba, od 13.10.1964 do 31.10.1966 - VSŽ Košice, od 1.11.1966 do 10.10.1968 - ZŤS Dubnica, od 11.11.1968 do 20.5.1969 - JRD Župčany, od 21.5.1969 do 28.4.1970 - Šarišský pivovar</w:t>
      </w:r>
    </w:p>
    <w:p>
      <w:r>
        <w:t>Veľký Šariš, od 1.5.1970 do 31.1.1999 - príslušník ZVJS, od 1.2.1999 do 13.1.2000 - evidencia na úrade práce.</w:t>
      </w:r>
    </w:p>
    <w:p>
      <w:r>
        <w:t>Podľa § 259 ods. 1 zákona č. 461/2003 Z. 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w:t>
      </w:r>
    </w:p>
    <w:p>
      <w:r>
        <w:t>Podľa § 14 ods. 4 zákona č. 100/1988 Zb. ak nevznikol nárok na starobný dôchodok podľa piatej časti zákona č. 100/1988 Zb., doba I. (II.) kategórie funkcií sa hodnotí ako zamestnanie zaradené do I. (II.) pracovnej kategórie. Služba zaradená do I. kategórie funkcií sa v týchto prípadoch hodnotí ako zamestnanie I. pracovnej kategórie uvedené v § 14 ods. 2 písm. b) až h) zákona č. 100/1988 Zb..</w:t>
      </w:r>
    </w:p>
    <w:p>
      <w:r>
        <w:t>Podľa § 174 ods. 1 zákona č. 100/1988 Zb.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ods.2 písm. a), prípadne 9, 5 roka, ak ide o také zamestnanie v uránových baniach, alebo 19 rokov v zamestnaní uvedenom v § 14 ods.2 písm. b) až h) alebo 19 rokov v službe I. kategórie funkcií, b) 57 rokov, ak bol zamestnaný najmenej 13 rokov v zamestnaní uvedenom v § 14 ods.2 písm. a), prípadne 9 rokov, ak ide o také zamestnanie v uránových baniach, alebo 18 rokov v zamestnaní uvedenom v § 14 ods.2 písm. b) až h) alebo 18 rokov v službe I. kategórie funkcií, c) 58 rokov, ak bol zamestnaný najmenej 12 rokov v zamestnaní uvedenom v § 14 ods.2 písm. a) prípadne 8 rokov, ak ide o také zamestnanie v uránových baniach, alebo 16 rokov v zamestnaní uvedenom v § 14 ods.2 písm. b) až h) alebo 16 rokov v službe I. kategórie funkcií alebo 17, 5 roka v službe II. kategórie funkcií, alebo d) 59 rokov, ak bol zamestnaný najmenej 11 rokov v zamestnaní uvedenom v § 14 ods. 2 písm. a), prípadne 7, 5 roka, ak ide o také zamestnanie v uránových baniach, alebo 15 rokov v zamestnaní uvedenom v § 14 ods.2 písm. b) až l) alebo 15 rokov v službe I. alebo II. kategórie funkcií.</w:t>
      </w:r>
    </w:p>
    <w:p>
      <w:r>
        <w:t>Podľa § 174 ods. 2 zákona č. 100/1988 Zb. podmienkou vzniku nároku na starobný dôchodok podľa odseku 1 je, že zamestnanie I. pracovnej kategórie alebo služba I. alebo II. kategórie funkcií trvali k 31. decembru 1999; za zamestnanie sa na tieto účely považujú i náhradné doby a doby uvedené v § 5 ods.1 a v § 6 ods.1 nariadenia vlády Československej socialistickej republiky č. 117/1988 Zb.</w:t>
      </w:r>
    </w:p>
    <w:p>
      <w:r>
        <w:t>Z potvrdenia Generálneho riaditeľstva Zboru väzenskej a justičnej stráže zo dňa 2.1.2014 č. GR ZVJS-12063/33-2014 vyplýva, že navrhovateľovi bol od 1.3.2000 priznaný starobný dôchodok podľa V. časti zákona č. 100/1988 Zb., ktorý sa od 1.7.2002 (kedy nadobudol účinnosť zákon č. 328/2002 Z. z. o sociálnom zabezpečení policajtov a vojakov a o zmene a doplnení niektorých zákonov) za výsluhový dôchodok iba považuje (§ 124 ods. 2 zákona č. 328/2002 Z. z.).</w:t>
      </w:r>
    </w:p>
    <w:p>
      <w:r>
        <w:t>Nárok na starobný dôchodok, zníženie dôchodkového veku vzhľadom na počet rokov služby zaradenej do I. kategórie funkcií a II. kategórie funkcií a suma starobného dôchodku boli Útvarom sociálneho zabezpečenia Generálneho riaditeľstva Zboru väzenskej a justičnej stráže určené podľa ustanovení V. časti zákona č. 100/1988 Zb..</w:t>
      </w:r>
    </w:p>
    <w:p>
      <w:r>
        <w:t>Pre výšku a nárok na starobný dôchodok bola navrhovateľovi zhodnotená preukázaná doba zabezpečenia, ktorou je doba zamestnania, doba služobného pomeru a náhradná doba od 14.1.1961 do 30.9.1962 - Poldi Kladno, doba výkonu základnej vojenskej služby od 1.10.1962 do 30.9.1964, doba zamestnania od 13.10.1964 do 31.10.1966 - VSŽ Košice, doba zamestnania od 1.11.1966 do 10.10.1968 - ZŤS Dubnica, doba zamestnania od 11.11.1968 do 20.5.1969 - JRD Župčany, doba zamestnania od</w:t>
      </w:r>
    </w:p>
    <w:p>
      <w:r>
        <w:t>21.5.1969 do 28.4.1970 - Šarišské pivovary, doba služobného pomeru od 1.5.1970 do 31.1.1999 a doba evidencie v nezamestnanosti od 1.2.1999 do 13.1.2000.</w:t>
      </w:r>
    </w:p>
    <w:p>
      <w:r>
        <w:t>Je potrebné súhlasiť s argumentáciou odporkyne, že vznik nároku na starobný dôchodok a jeho priznanie podľa § 132 a § 133 zákona č. 100/1988 Zb. (V. časť zákona č. 100/1988 Zb.) súčasne vylučuje možnosť vzniku nároku na starobný dôchodok podľa § 174 ods. 1,2 zákona č. 100/1988 Zb.. Keďže navrhovateľovi bol priznaný starobný dôchodok podľa V. časti zákona č. 100/1988 Zb., nárok na ďalší starobný dôchodok navrhovateľovi nevznikol, preto nepochybila odporkyňa ak z týchto dôvodov žiadosť navrhovateľa o starobný dôchodok zamietla.</w:t>
      </w:r>
    </w:p>
    <w:p>
      <w:r>
        <w:t>Z uvedených dôvodov krajský súd podľa § 250q ods. 2 O.s.p. preskúmavané rozhodnutie ako zákonné potvrdil.</w:t>
      </w:r>
    </w:p>
    <w:p>
      <w:r>
        <w:t>O náhrade trov konania rozhodol podľa § 250k ods. 1 v spojení s ustanovením § 250l ods. 2 O.s.p.. Navrhovateľ nebol v konaní úspešný, odporkyňa nemá zo zákona právo na náhradu trov konania, preto súd účastníkom náhradu trov konania nepriznal.</w:t>
      </w:r>
    </w:p>
    <w:p>
      <w:r>
        <w:t>Poučenie:</w:t>
      </w:r>
    </w:p>
    <w:p>
      <w:r>
        <w:t>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https://www.kauzis.sk/judikatura/r/ECLI:SK:KSPO:2015:8014201211.2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