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Prešov sp. zn. 19Co/51/2015 z 6. 7. 2015</w:t>
      </w:r>
    </w:p>
    <w:p>
      <w:r>
        <w:t>Rozsudok Krajského súdu Prešov z 6. júla 2015, sp. zn. 19Co/51/2015, ECLI:SK:KSPO:2015:8514200052.2</w:t>
      </w:r>
    </w:p>
    <w:p>
      <w:r>
        <w:t>Súd: Krajský súd Prešov</w:t>
      </w:r>
    </w:p>
    <w:p>
      <w:r>
        <w:t>Spisová značka: 19Co/51/2015</w:t>
      </w:r>
    </w:p>
    <w:p>
      <w:r>
        <w:t>ECLI: ECLI:SK:KSPO:2015:8514200052.2</w:t>
      </w:r>
    </w:p>
    <w:p>
      <w:r>
        <w:t>Dátum vydania: 6. 7. 2015</w:t>
      </w:r>
    </w:p>
    <w:p>
      <w:r>
        <w:t>Forma: Rozsudok</w:t>
      </w:r>
    </w:p>
    <w:p>
      <w:r>
        <w:t>Oblasť práva: Občianske právo</w:t>
      </w:r>
    </w:p>
    <w:p>
      <w:pPr>
        <w:pStyle w:val="Heading2"/>
      </w:pPr>
      <w:r>
        <w:t>Text rozhodnutia</w:t>
      </w:r>
    </w:p>
    <w:p>
      <w:r>
        <w:t>Súd: Krajský súd Prešov Spisová značka: 19Co/51/2015 Identifikačné číslo súdneho spisu: 8514200052 Dátum vydania rozhodnutia: 07. 07. 2015 Meno a priezvisko sudcu, VSÚ: JUDr. Zlata Simková ECLI: ECLI:SK:KSPO:2015:8514200052.2 ROZSUDOK V MENE SLOVENSKEJ REPUBLIKY Krajský súd v Prešove v senáte zloženom z predsedníčky senátu JUDr. Zlaty Simkovej a členiek senátu JUDr. Gabriely Világiovej a JUDr. Jany Burešovej v právnej veci žalobcu: POHOTOVOSŤ, s.r.o., Pribinova 25, 811 09 Bratislava, IČO: 35 807 598, zast. Fridrich Paľko, s.r.o., Grösslingova 4, Bratislava, proti žalovanej Slovenská republika - Ministerstvo spravodlivosti Slovenskej republiky, so sídlom Župné námestie 13, Bratislava, IČO: 00 166 073, o náhradu majetkovej škody a nemajetkovej ujmy, o odvolaní žalobcu proti rozsudku Okresného súdu Stará Ľubovňa č. k. 6C/3/2014-47 zo dňa 10.06.2014 jednohlasne takto r o z h o d o l : P o t v r d z u j e rozsudok v spojení s opravným uznesením č.k. 6C/3/2014- 91 zo dňa 30.12.2014. o d ô v o d n e n i e : Napadnutým rozsudkom súd prvého stupňa zamietol žalobu. Vyslovil, že žalovanej nepriznáva náhradu trov konania. Rozhodnutie právne odôvodnil podľa čl. 46 ods. 3; 48 ods. 2 Ústavy Slovenskej republiky, §§ 3 ods. 1; 4 ods. 1 písm. a); 9 ods. 1, 2, 4; 15 ods. 1; 16 ods. 1, 2; 17 ods. 1 až 3; 19 ods. 1 zákona č. 514/2003 Z. z. o zodpovednosti za škodu spôsobenú pri výkone verejnej moci, §§ 44 ods. 8, 9; 240 ods. 1 až 4; 243 ods. 1 Exekučného poriadku. Konštatoval, že v predmetnej veci žalobca namietal nesprávny úradný postup Okresného súdu Vranov nad Topľou vedenej pod sp. z n. 7Er/328/2007, ktorý rozhodol o žiadosti o zmene exekútora oneskorene. Namietal, že súd bol bezdôvodne nečinný viac ako 180 dní. Súd prvého stupňa mal za preukázané, že žalobca nepodal v predmetnom exekučnom konaní sťažnosť na prieťahy v konaní. Otázku, či v konkrétnom prípade konkrétnom prípade bolo alebo nebolo porušené právo na prerokovanie veci bez zbytočných prieťahov, je kompetentný preskúmať len Ústavný súd SR, ktorý ju preskúma vždy s ohľadom na konkrétne okolnosti každého jednotlivého prípadu najmä z pohľadu troch základných kritérií: zložitosť veci, správanie účastníka a postup súdu. Súdne a tým i exekučné konanie nie je kompetentný preskúmavať súd v konaní o náhradu škody podľa zákona č. 514/2003 Z.z., ale len Ústavný súd SR na podklade ústavnej sťažnosti, resp. predseda súdu na podklade sťažnosti na prieťahy. I keď súd v predmetnom konaní vzhľadom na tvrdený okamih spôsobenia škody postupuje podľa znenia zákona účinného do 31.12.2012, v zmysle § 9 ods. 1 zákona č. 514/2003 Z. z. je dôležité pri skúmaní existencie nesprávneho úradného postupu a porušenia povinnosti urobiť určitý úkon v ustanovenej lehote, pri skúmaní nečinnosti orgánu verejnej moci a skúmaní zbytočných prieťahov v konaní alebo iného zásahu vychádzať z vyššie uvedených záverov. V konaniach pred ústavným súdom, kde sa posudzuje porušenie práva na prerokovanie veci bez zbytočných prieťahov sa v podstate skúmajú a vyhodnocujú tie isté okolnosti, ako je zákonná lehota na rozhodnutie, ostatné okolnosti prípadu, úkony súdu, úkony účastníka konania, zložitosť veci a podobne. I keď súd v exekučnom konaní urobí úkon po zákonom stanovenej lehote, nemožno bez zohľadnenia ďalších okolností veci konštatovať, že došlo k nesprávnemu úradnému postupu. V tomto exekučnom konaní bola dĺžka konania ovplyvnená aj správaním súdneho exekútora, ktorý na výzvy súdu v danej lehote nereagoval. Vo vzťahu k druhému predpokladu zodpovednosti štátu za škodu, a to existencie majetkovej škody a nemajetkovej ujmy, súd prvého stupňa sa stotožnil s argumentáciou žalovanej a dospel k záveru, že žalobca ich v konaní nepreukázal. Mal za to, že v priebehu exekúcie v čase, keď je podaný návrh na zmenu exekútora, k žiadnej škode pre prípadnú nečinnosť súdu nemôže dôjsť, keďže pôvodný exekútor má podľa zákona povinnosť vykonávať úkony exekučného konania. Pokiaľ sa žalobca domáhal náhrady majetkovej škody predstavujúcej náhradu účelne vynaložených nákladov spojených s jeho činnosťou uskutočňovanou vo veci správy a udržateľnosti pohľadávky, aj v prípade, že by existovala možnosť vzniku škody, je možné uhradiť iba skutočnú škodu a ušlý zisk, ktorých vznik je povinný žalobca preukázať. Žalobca v konaní nepredložil ani neoznačil žiadny dôkaz preukazujúci vznik majetkovej škody a škodu vyčíslil paušálne. Paušálne vyčíslené administratívne výdavky nie sú skutočnou škodou a jedná sa iba o jednostranné tvrdenia žalobcu, ktoré nemajú oporu v predložených či označených dôkazoch. Žalobca doručil súdu dňa 24.02.2014 znalecký posudok č. 1/2014, ktorým bola vyčíslená majetková škoda žalobcovi z dôvodu nesprávneho úradného postupu. Ako vyplýva z tohto posudku, znalecký ústav sa v tomto posudku zaoberal len výškou škody, avšak vôbec sa nezaoberal tou skutočnosťou, či žalobcovi táto škoda, majetková aj nemajetková, vznikla. Preto súd prvého stupňa na znalecký posudok pri svojom rozhodovaní neprihliadal. Žalobca sa taktiež domáhal náhrady nemajetkovej ujmy v peniazoch. Mal za to, že samotné konštatovanie porušenia práva na rozhodnutie o návrhu na zmenu súdneho exekútora v zákonom stanovenej dobe nie je dostatočným zadosťučinením vzhľadom na ujmu spôsobenú nesprávnym úradným postupom. Žalobca tvrdil, že nezákonným zásahom vyvolaná situácia ovplyvnila ďalšie podnikateľské postupy a spôsobila neistotu v plánovaní ďalších rozhodnutí, ktoré mohol prijať. Žalobca však svoje tvrdenia nijakým spôsobom nekonkretizoval a ničím nepreukázal. Súd nemôže žalobcovi priznať náhradu nemajetkovej ujmy na základe jeho abstraktných tvrdení, keď nepreukázal a nekonkretizoval, aké podnikateľské postupy a aktivity boli ovplyvnené. Nemajetková ujma nezávisí automaticky len od konštatovania nedodržania zákonnej lehoty, ale aj od okolností jednotlivého prípadu. K rozhodnutiu o zmene súdneho exekútora potreboval súd súčinnosť pôvodného exekútora, ktorého vyzval na vyčíslenie trov konania a zaslanie exekučného spisu. Nakoľko ani samotný exekútor nedodržal lehotu na vyjadrenie a zaslanie súdneho spisu, nebolo objektívne možné, aby súd zákonnú lehotu dodržal. Nedodržanie zákonnej lehoty na strane žalobcu nemohlo spôsobiť neistotu alebo vznik akejkoľvek škody či nemajetkovej ujmy. Odhliadnuc od skutočnosti, že žalobca nijako nepreukázal ani vznik skutočnej škody ani nemajetkovej ujmy, je nepravdepodobné, že by za dobu omeškania s rozhodnutím o návrhu na zmenu exekútora došlo k tak závažnej ujme, ako popisoval žalobca. Žalobca nepreukázal ani splnenie tretieho predpokladu zodpovednosti štátu za škodu, keď nepreukázal existenciu priamej príčinnej súvislosti medzi nesprávnym úradným postupom a uplatňovanou majetkovou a nemajetkovou škodou. Žalobca teda v konaní nepreukázal vznik majetkovej škody ani vznik nemajetkovej, ani nepreukázal, že by zo strany exekučného súdu v exekučnom konaní išlo o nesprávny úradný postup spočívajúci v zbytočných prieťahoch. Nepreukázal ani príčinnú súvislosť medzi prípadným nesprávnym úradným postupom exekučného súdu a prípadne žalobcovi vzniknutou či už majetkovou škodou alebo nemajetkovou ujmou. Žalobca teda nepreukázal v tomto konaní ani jednu z podmienok zakladajúcich v dotknutých prípadoch zodpovednosť žalovanej podľa zákona č. 514/2003 Z.z. Preto súd prvého stupňa žalobu zamietol. Výrok o trovách konania odôvodnil súd prvého stupňa podľa ustanovenia § 142 ods. 1 Občianskeho súdneho poriadku. Konštatoval, že žalovaná si náhradu trov konania uplatnila, avšak ich nevyčíslila. Z obsahu spisu nevyplýva, aby jej nejaké trovy vznikli. Preto vyslovil, že jej právo na náhradu trov konania nepriznáva. Uznesením č. k. 6C/3/2014-91 zo dňa 30.12.2014 súd prvého stupňa opravil druhý výrok rozsudku Okresného súdu Stará Ľubovňa č. k. 6C/3/2014-47 zo dňa 10.06.2014 tak, že súd náhradu trov konania účastníkom nepriznáva. Zároveň opravil posledný odsek na 11. strane odôvodnenia rozsudku Okresného súdu Stará Ľubovňa č. k. 6C/3/2014-47 zo dňa 10.06.2014 tak, že o trovách konania súd rozhodol podľa § 142 ods. 1 O.s.p., v zmysle ktorého účastník, ktorý má úspech vo veci, má právo na náhradu trov konania, žalobca bol v konaní neúspešný, preto nemá právo na náhradu trov konania a žalovaná si náhradu trov konania uplatnila, avšak ich nevyčíslila, z obsahu spisu nevyplýva, aby jej nejaké trovy vznikli, preto súd vyslovil, že náhradu trov konania účastníkom nepriznal. Proti tomuto rozsudku a uzneseniu podal v zákonom stanovenej lehote odvolanie oprávnený. V odvolaní proti rozsudku uviedol, že postupom súdu prvého stupňa sa účastníkovi konania odňala možnosť konať pred súdom, súd prvého stupňa nesprávne právne posúdil vec tým, že nepoužil správne ustanovenie právneho predpisu a nedostatočne zistil skutkový stav a neúplne zistil skutkový stav, pretože nevykonal navrhnuté dôkazy potrebné pre zistenie rozhodujúcich skutočností. Napadnuté rozhodnutie vychádza z nesprávneho právneho posúdenia veci. Súd prvého stupňa rozhodol vo veci na základe „inšpirácie“ novou právnou úpravou obsiahnutou v ust. § 9 ods. 2 zákona č. 514/2003 Z. z. Nie je možné, aby súd interpretoval hmotné právo platné v čase vzniku právnej skutočnosti a založenia zodpovednostného právneho vzťahu pomocou hmotného práva, ktoré sa stalo súčasťou právneho poriadku až po vzniku právnej skutočnosti a po tom, čo už došlo k založeniu zodpovednostného právneho vzťahu. Ak súd prvého stupňa založil svoje rozhodnutie na takejto neprípustnej interpretácii, dopustil sa nesústredeného postupu, ktorý má dôsledok v nesprávnosti súdneho rozhodnutia. Súd prvého stupňa bol jednoznačne viazaný ust. § 9 ods. 1 zákona č. 514/2003 Z. z. v znení účinnom prijatím zákona č. 412/2012 z. z. a nemohol interpretovať toto ustanovenie prostredníctvom ust. § 9 ods. 2 zákona č. 514/2003 Z. z. v znení zákona č. 412/2012 Z. z. Svojim rozhodnutím súd prvého stupňa de iure a de facto aplikoval princíp priamej retroaktivity. Súd prvého stupňa nevysvetlil, prečo zastáva názor, že účastníkom nevznikol stav právnej neistoty. Zákonodarca vytvoril legitímnu sféru tolerancie právnej neistoty určením zákonnej lehoty. Exekučný súd ignoroval túto legitímnu sféru, na čo zo zákona nemal oprávnenie a posunul trvanie právnej neistoty do času, ktorý je z hľadiska ochrany základného práva na spravodlivý súdny proces neakceptovateľný. Exekučný súd rozhodoval o udelení poverenia na vykonanie exekúcie, s čím nemal nič spoločné rozhodcovský súd. Právna istota ohľadom riadneho výkonu exekúcie nemohla byť odstránená rozhodnutím rozhodcovského súdu, ale len exekučného súdu. Súdu neprísluší polemizovať o vhodnosti limitácie dĺžky konaní zákonnými lehotami. Súd má aplikovať platné právo a akékoľvek úvahy de lege ferenda sú neprípustným súdnym aktivizmom, na ktorom nemožno zakladať meritórne rozhodnutie. Svojimi úvahami súd neguje doposiaľ vytvorenú a stabilizovanú judikatúru Európskeho súdu pre ľudské práva, ktorá je základom štandardu ochrany základných práv v Európe. Nie je zrejmé, aký môže mať dopad na výsledok konania skutočnosť, že súd vyjadril svoje presvedčenie o rozpore exekučného titulu so zákonom. Ide o prejav nesústredenej činnosti súdu, kedy súd vyhodnocoval aj také skutočnosti, ktoré s predmetom nesúvisia. Žalobca v odvolaní ďalej namietal, že ako dôkaz vzniku škody predložil znalecký posudok č. 1/2014, ktorý vypracoval Znalecký ústav Ekonomickej univerzity v Bratislave. Uvedeným posudkom je jednoznačne preukázané, že nesprávny úradný postup mal na žalobcu negatívny dopad a objektívne spôsobil zníženie jeho majetku. Súd nevykonal dostatočné dokazovanie oboznámením sa s predloženým znaleckým posudkom, z ktorého jednoznačne vyplýva, ktoré konkrétne náklady boli žalobcom vynaložené v súvislosti so správou a vedením pohľadávky. Pokiaľ ide o tom, že žalobca predložil znalecký posudok až po roku a pol od podania žaloby na súde, žalobca dáva do pozornosti samotný znalecký posudok, z ktorého vyplýva, že žalobca zadal vypracovanie znaleckého posudku dňa 1. marca 2013. Vypracovanie znaleckého posudku je tak dôkladné a zložité, a to aj s ohľadom na množstvo spracovaných podkladov a jeho vypracovanie trvalo viac ako rok. V konaní boli preukázané všetky zákonné podmienky pre vznik nároku na náhradu škody. V konaní bolo potrebné rozhodnúť v súlade so žalobným petitom, prinajmenšom navrhovaným medzitýmnym rozsudkom. Ak bol súdu doručený v čase predchádzajúcom nariadenému súdnemu pojednávaniu návrh žalobcu na prerušenie konania z dôvodu, že prebieha konanie o prejudiciálnej otázke, bol súd povinný pred samotným rozhodnutím vo veci samej o tomto návrhu žalobcu osobitne rozhodnúť. Na základe uvedeného žalobca žiadal, aby odvolací súd napadnutý rozsudok zrušil a vrátil vec súdu prvého stupňa na ďalšie konanie. Žalovaná sa k odvolaniu žalobcu nevyjadrila. Krajský súd v Prešove ( ďalej len „odvolací súd“ ) príslušný na rozhodnutie o odvolaní podľa § 10 ods. 1 zákona č. 99/1963 Zb. Občianskeho súdneho poriadku v znení neskorších predpisov ( ďalej len O. s. p. ), vzhľadom na včas podané odvolanie ( § 204 ods. 1 O.s. p. ), preskúmal rozsudok ako aj konanie, ktoré mu predchádzalo v zmysle zásad vyplývajúcich z ust. § 212 O. s. p. a bez nariadenia pojednávania v súlade s ust.§ 214 ods. 1, 2 O. s. p. s tým, že miesto a čas verejného vyhlásenia rozsudku zverejnil na úradnej tabuli súdu dňa 24.06.2015 a zistil, že odvolanie žalobcu nie je dôvodné. Každý má právo na náhradu škody spôsobenej nezákonným rozhodnutím súdu, iného štátneho orgánu či orgánu verejnej správy alebo nesprávnym úradným postupom (čl. 46 ods. 3 Ústavy Slovenskej republiky). Každý má právo, aby sa jeho vec verejne prerokovala bez zbytočných prieťahov a v jeho prítomnosti a aby sa mohol vyjadriť ku všetkým vykonávaným dôkazom. Verejnosť možno vylúčiť len v prípadoch ustanovených zákonom (čl. 48 ods. 2 Ústavy Slovenskej republiky). Štát zodpovedá za podmienok ustanovených týmto zákonom za škodu, ktorá bola spôsobená orgánmi verejnej moci, okrem tretej časti toho zákona, pri výkone verejnej moci a) nezákonným rozhodnutím, b) nezákonným zatknutím, zadržaním alebo iným pozbavením osobnej slobody, c) rozhodnutím o treste, o ochrannom opatrení alebo rozhodnutím o väzbe, alebo d) nesprávnym úradným postupom (§ 3 ods. 1 zákona 514/2003 Z.z. o zodpovednosti za škodu spôsobenú pri výkone verejnej moci). Vo veci náhrady škody, ktorá bola spôsobená orgánom verejnej moci podľa § 3 ods. 1, koná v mene štátu Ministerstvo spravodlivosti Slovenskej republiky, ak 1. škoda vznikla v dôsledku rozhodnutia vydaného súdom alebo ak škoda bola spôsobená nesprávnym úradným postupom súdu, 2. škodu spôsobil notár pri výkone verejnej moci, 3. škodu spôsobil súdny exekútor pri výkone exekučnej činnosti vykonávanej z poverenia súdu podľa osobitného predpisu (§ 4 ods. 1 písm. a) zákona 514/2003 Z.z. o zodpovednosti za škodu spôsobenú pri výkone verejnej moci). Štát zodpovedá za škodu spôsobenú nesprávnym úradným postupom. Za nesprávny úradný postup sa považuje aj porušenie povinnosti orgánu verejnej moci urobiť úkon alebo vydať rozhodnutie zákonom ustanovenej lehote, nečinnosť orgánu verejnej moci pri výkone verejnej moci, zbytočné prieťahy v konaní alebo iný nezákonný zásah do práv, právom chránených záujmov fyzických osôb a právnických osôb. Právo na náhradu škody spôsobenej nesprávnym úradným postupom má ten, komu bola takým postupom spôsobená škoda (§ 9 ods. 1, ods. 2 zákona č. 514/2003 Z.z. v znení platnom a účinnom v čase podania jednotlivých žalôb). Štát zodpovedá za škodu spôsobenú nesprávnym úradným postupom. Za nesprávny úradný postup sa považuje aj porušenie povinnosti orgánu verejnej moci urobiť úkon alebo vydať rozhodnutie v zákonom ustanovenej lehote, nečinnosť orgánu verejnej moci pri výkone verejnej moci, zbytočné prieťahy v konaní alebo iný nezákonný zásah do práv, právom chránených záujmov fyzických osôb a právnických osôb; za nesprávny úradný postup sa nepovažuje postup alebo výsledok postupu Národnej rady Slovenskej republiky pri výkone jej pôsobnosti podľa čl. 86 písm. a) a d) Ústavy Slovenskej republiky a postup alebo výsledok postupu vlády Slovenskej republiky pri výkone jej pôsobnosti podľa čl. 119 písm. b) Ústavy Slovenskej republiky. Pri posudzovaní nesprávneho úradného postupu súdu spočívajúceho v porušení povinnosti urobiť úkon alebo vydať rozhodnutie v zákonom ustanovenej lehote, v nečinnosti pri výkone verejnej moci alebo v zbytočných prieťahoch v konaní možno vychádzať len z výsledkov vybavenia sťažnosti na prieťahy, žiadosti o prešetrenie vybavenia sťažnosti na prieťahy, z právoplatného rozhodnutia vydaného v disciplinárnom konaní, ktorým sa rozhodlo o tom, že sudca sa dopustil disciplinárneho previnenia, ktoré má za následok prieťahy v súdnom konaní, právoplatného rozhodnutia Európskeho súdu pre ľudské práva, ktorým sa rozhodlo, že bolo porušené právo na prerokovanie veci bez zbytočných prieťahov alebo z právoplatného rozhodnutia Ústavného súdu Slovenskej republiky o ústavnej sťažnosti, ktorým Ústavný súd Slovenskej republiky konštatoval, že sa porušilo právo na prerokovanie veci bez zbytočných prieťahov (§ 9 ods. 1, ods. 2 zákona č. 514/2003 Z.z. v znení platnom a účinnom od 01.01.2013). Právo na náhradu škody spôsobenej nesprávnym úradným postupom má ten, komu bola takým postupom spôsobená škoda (§ 9 ods. 4 zákona 514/2003 Z.z. o zodpovednosti za škodu spôsobenú pri výkone verejnej moci). Nárok na náhradu škody spôsobenej nezákonným rozhodnutím, nezákonným zatknutím, zadržaním alebo iným pozbavením osobnej slobody, rozhodnutím o treste, o ochrannom opatrení alebo rozhodnutím o väzbe, ako aj nárok na náhradu škody spôsobenej nesprávnym úradným postupom je potrebné vopred predbežne prerokovať na základe písomnej žiadosti poškodeného o predbežné prerokovanie nároku (ďalej len "žiadosť") s príslušným orgánom podľa § 4 a 11 (§ 15 ods. 1 zákona 514/2003 Z.z. o zodpovednosti za škodu spôsobenú pri výkone verejnej moci). Ak príslušný orgán neuspokojí nárok na náhradu škody alebo jeho časť do šiestich mesiacov odo dňa prijatia žiadosti, môže sa poškodený domáhať uspokojenia nároku alebo jeho neuspokojenej časti na súde. Každý je povinný bez zbytočného odkladu na požiadanie príslušného orgánu, ktorý koná v mene štátu, písomne oznámiť skutočnosti, ktoré majú význam pre predbežné prerokovanie nároku (§ 16 ods. 1, ods. 2 zákona č. 514/2003 Z.z. v znení platnom a účinnom v čase podania jednotlivých žalôb). . Uhrádza sa skutočná škoda a ušlý zisk, ak osobitný predpis neustanovuje inak (§ 17 ods. 1 zákona 514/2003 Z.z. o zodpovednosti za škodu spôsobenú pri výkone verejnej moci). V prípade, ak iba samotné konštatovanie porušenia práva nie je dostatočným zadosťučinením vzhľadom na ujmu spôsobenú nezákonným rozhodnutím alebo nesprávnym úradným postupom, uhrádza sa aj nemajetková ujma v peniazoch, ak nie je možné uspokojiť ju inak (§ 17 ods. 2 zákona 514/2003 Z.z. o zodpovednosti za škodu spôsobenú pri výkone verejnej moci). Výška nemajetkovej ujmy v peniazoch podľa odseku 2 sa určuje s prihliadnutím najmä na a) osobu poškodeného, jeho doterajší život a prostredie, v ktorom žije a pracuje, b) závažnosť vzniknutej ujmy a na okolnosti, za ktorých k nej došlo, c) závažnosť následkov, ktoré vznikli poškodenému v súkromnom živote, d) závažnosť následkov, ktoré vznikli poškodenému v spoločenskom uplatnení (§ 17 ods. 3 zákona 514/2003 Z.z. o zodpovednosti za škodu spôsobenú pri výkone verejnej moci). Právo na náhradu škody sa premlčí za tri roky odo dňa, keď sa poškodený dozvedel o škode. Ak je podmienkou uplatnenia práva na náhradu škody zrušenie alebo zmena právoplatného rozhodnutia, plynie premlčacia lehota odo dňa doručenia (oznámenia) rozhodnutia, ktorým bolo zmenené alebo zrušené právoplatné rozhodnutie (§ 19 ods. 1 zákona 514/2003 Z.z. o zodpovednosti za škodu spôsobenú pri výkone verejnej moci). Oprávnený môže kedykoľvek v priebehu exekučného konania aj bez uvedenia dôvodu podať na príslušný okresný súd návrh na zmenu exekútora. Súd rozhodne o zmene exekútora do 30 dní od doručenia návrhu oprávneného na zmenu exekútora. Súd v rozhodnutí o zmene exekútora podľa odseku 8 zároveň vykonaním exekúcie poverí exekútora, ktorého navrhne oprávnený, a vec mu postúpi spolu s exekučným spisom súdneho exekútora, ktorý bol vykonaním exekúcie pôvodne poverený. Účinky pôvodného návrhu oprávneného na vykonanie exekúcie zostávajú zachované. Trovy exekúcie pôvodného exekútora sa vypočítajú tak, ako keby došlo k zastaveniu exekúcie (§ 44 ods. 8, 9 zákona č. 233/1995 Z.z. v znení platnom a účinnom od 01.12.2006). Odvolací súd konštatuje, že súd prvého stupňa v predmetnej veci sa dôsledne riadil vyššie uvedeným, preto vo veci aj správne rozhodol. Na zdôraznenie správnosti rozhodnutia súdu prvého stupňa ako aj k odvolacím dôvodom odvolací súd uvádza, že je potrebné súhlasiť s odvolacou námietkou žalobcu v tom, že ust. § 9 ods. 2 zákona č. 514/2003 Z. z. nie je možné aplikovať na právne vzťahy, pri ktorých malo dôjsť k zodpovednostnému vzťahu medzi účastníkmi konania pred účinnosťou tohto ustanovenia, lebo by išlo o retroaktivitu pri aplikácii právneho predpisu. Uvedené ustanovenie bolo do zákona č. 514/2003 Z. z. zavedené zákonom č. 412/2012 Z. z. s účinnosťou od 01.01.2013. Je ho preto možné aplikovať len na právne vzťahy upravené síce zákonom č. 514/2003 Z. z., ale len tie, ktoré vznikli od 01.01.2013. Toto však nevylučuje, aby súd prvého stupňa nemohol v odôvodnení svojho rozhodnutia uviesť významné okolnosti uvedené aj v ust. § 9 ods. 2 zákona č. 514/2003 Z. z. Pri posudzovaní a hodnotení otázky nesprávneho úradného postupu však prvostupňový súd jednoznačne vychádzal z ust. § 9 ods. 1 cit. zákona, účinného v čase, keď mal deklarovaný zodpovednostný vzťah medzi účastníkmi konania vzniknúť. Odvolací súd tiež uvádza, že v exekučnej veci vedenej na Okresnom súde Vranov nad Topľou pod sp. zn. 7Er/328/2007 nedošlo k sťažnosti na prieťahy v konaní, k disciplinárnemu postihu sudcu v tejto súvislosti alebo k vydaniu právoplatného rozhodnutia Európskeho súdu pre ľudské práva alebo Ústavného súdu SR, kedy by prieťahy v konaní boli konštatované. Odvolací súd sa stotožňuje so záverom prvostupňového súd, že v prípade, ak oprávnený navrhne zmenu súdneho exekútora, je potrebné, aby konajúci exekučný súd vykonal potrebné procesné úkony. Úkony vykonávané v tejto súvislosti nemožno považovať za zbytočné prieťahy. V danom prípade dĺžka konania od okamihu podania návrhu oprávneného na zmenu súdneho exekútora do rozhodnutia exekučného súdu o tomto návrhu nie je takej povahy, že by predstavovala porušenie práva žalobcu (v exekučnom konaní oprávneného) na prerokovanie veci bez zbytočných prieťahov. Ani odvolací súd nemal preukázaný nesprávny úradný postup. Z uvedeného jednoznačne vyplýva, že súd prvého stupňa správne ustálil, že žalobca v predmetnom konaní neuniesol dôkazné bremeno pri preukázaní predpokladov vzniku nároku na náhradu škody, t. j. existenciu nesprávneho úradného postupu, škodu a príčinnú súvislosť medzi nesprávnym úradným postupom a vzniknutou škodou. Neboli preukázané ani žiadne dôvody pre priznanie nemajetkovej ujmy, ktorú žalobca v žalobnom návrhu žiadal. Žalobcom nebol preukázaný ani jeden z dôvodov pre priznanie nemajetkovej ujmy v peniazoch. Pokiaľ žalobca odvolaní poukazoval na znalecký posudok č. 1/2014, odvolací súd konštatuje, že z dôvodu, že v danom prípade nebol dôvod zaoberať sa výškou uplatneného nároku predstavujúceho majetkovú a nemajetkovú ujmu, lebo nebol preukázaný základ nároku, a to vznik škody. Pokiaľ ide o odvolaciu námietku žalobcu týkajúcu sa návrhu na prerušenie konania, odvolací súd konštatuje, že v tejto veci takýto návrh podaný nebol. Z uvedených dôvodov preto súd prvého stupňa správne vyhodnotil, že žalobca nepreukázal existenciu zákonných podmienok na priznanie mu majetkovej škody a nemajetkovej ujmy. Na základe uvedeného preto odvolací súd považuje rozhodnutie súdu prvého stupňa za vecne správne, a preto postupom podľa § 219 ods. 1 Občianskeho súdneho poriadku potvrdené. O trovách odvolacieho konania nebolo rozhodnuté, a to v súlade s ust. § 224 ods. 1 O. s. p. za použitia ust. § 142 ods. 1 O. s. p. a § 151 ods. 1 O. s. p. Aj keď v odvolacom konaní bol úspešný žalovaný, tento nepodal návrh na náhradu trov odvolacieho konania. Neúspešný žalobca takýto návrh tiež nepodal, ale ani vzhľadom na výsledok odvolacieho konania by mu nárok na náhradu trov konania nemohol byť priznaný. Preto odvolací súd o trovách odvolacieho konania nerozhodoval, nakoľko nebol podaný zo strany žiadneho účastníka konania návrh na rozhodnutie o trovách odvolacieho konania. Keďže ide o návrhové konanie, súd bez takéhoto návrhu o trovách odvolacieho konania sám nemohol rozhodovať. Poučenie: Proti tomuto rozsudku odvolanie nie je prípustné.</w:t>
      </w:r>
    </w:p>
    <w:p/>
    <w:p>
      <w:r>
        <w:t>Zdroj: KAUZIS.SK – https://www.kauzis.sk/judikatura/r/ECLI:SK:KSPO:2015:8514200052.2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