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2Sp/47/2015 z 1. 2. 2016</w:t>
      </w:r>
    </w:p>
    <w:p>
      <w:r>
        <w:t>Uznesenie Krajského súdu Prešov z 1. februára 2016, sp. zn. 2Sp/47/2015, ECLI:SK:KSPO:2016:8015201181.2</w:t>
      </w:r>
    </w:p>
    <w:p>
      <w:r>
        <w:t>Súd: Krajský súd Prešov</w:t>
      </w:r>
    </w:p>
    <w:p>
      <w:r>
        <w:t>Spisová značka: 2Sp/47/2015</w:t>
      </w:r>
    </w:p>
    <w:p>
      <w:r>
        <w:t>ECLI: ECLI:SK:KSPO:2016:8015201181.2</w:t>
      </w:r>
    </w:p>
    <w:p>
      <w:r>
        <w:t>Dátum vydania: 1. 2. 2016</w:t>
      </w:r>
    </w:p>
    <w:p>
      <w:r>
        <w:t>Forma: Uznesenie</w:t>
      </w:r>
    </w:p>
    <w:p>
      <w:r>
        <w:t>Oblasť práva: Správne právo</w:t>
      </w:r>
    </w:p>
    <w:p>
      <w:pPr>
        <w:pStyle w:val="Heading2"/>
      </w:pPr>
      <w:r>
        <w:t>Text rozhodnutia</w:t>
      </w:r>
    </w:p>
    <w:p>
      <w:r>
        <w:t>Súd: Krajský súd Prešov Spisová značka: 2Sp/47/2015 Identifikačné číslo súdneho spisu: 8015201181 Dátum vydania rozhodnutia: 02. 02. 2016 Meno a priezvisko sudcu, VSÚ: JUDr. Katarína Morozová Nemcová ECLI: ECLI:SK:KSPO:2016:8015201181.2 Uznesenie Krajský súd v Prešove v právnej veci navrhovateľa POHOTOVOSŤ, s.r.o., Pribinova 25, 811 09 Bratislava, proti odporcovi Okresnému úradu Stará Ľubovňa, katastrálny odbor, Námestie gen. Štefánika 531, 064 01 Stará Ľubovňa, za účasti F. G., trvale bytom A. č. XXX, XXX XX A., o preskúmanie zákonnosti postupu a rozhodnutia odporcu z 04. novembra 2015 č. V 1497/2015 takto r o z h o d o l : Konanie z a s t a v u j e . Žiaden z účastníkov n e m á právo na náhradu trov konania. o d ô v o d n e n i e : Návrhom doručeným odporcovi dňa 03.12.2015 sa navrhovateľ domáhal preskúmania zákonnosti postupu a rozhodnutia odporcu zo dňa 04. novembra 2015 č. V 1497/2015. Navrhovateľ písomným podaním zo dňa 29.01.2016 vzal svoj návrh späť a žiadal konanie zastaviť. Podľa § 250d ods. 3 O. s. p. súd uznesením konanie zastaví, ak bol návrh vzatý späť. Podľa § 250l ods. 2 O.s.p. pokiaľ v tretej hlave piatej časti O.s.p. nie je ustanovené inak, použijú sa pre konanie o opravných prostriedkoch proti rozhodnutiam správnych orgánov primerane ustanovenia druhej hlavy s výnimkou § 250a. Pretože tretia hlava piatej časti neobsahuje osobitné ustanovenia o postupe súdu v prípade späťvzatia návrhu bolo potrebné konanie zastaviť podľa § 250d ods. 3 O.s.p. O náhrade trov konania krajský súd rozhodol podľa § 146 ods. 1 písm. c/ O.s.p. v spojení s § 246c/ O.s.p., pretože žiaden z účastníkov nemá právo na náhradu trov konania podľa jeho výsledku, ak konanie bolo zastavené. Poučenie: Proti tomuto uzneseniu je prípustné odvolanie do 15 dní odo dňa jeho doručenia na Najvyšší súd SR v Bratislave prostredníctvom Krajského súdu v Prešove a to písomne v dvoch vyhotoveniach. V odvolaní sa má popri všeobecných náležitostiach ( § 42 ods. 3 O.s.p.)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https://www.kauzis.sk/judikatura/r/ECLI:SK:KSPO:2016:8015201181.2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