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6Sd/42/2016 z 29. 9. 2016</w:t>
      </w:r>
    </w:p>
    <w:p>
      <w:r>
        <w:t>Uznesenie Krajského súdu Prešov z 29. septembra 2016, sp. zn. 6Sd/42/2016, ECLI:SK:KSPO:2016:8016200482.2</w:t>
      </w:r>
    </w:p>
    <w:p>
      <w:r>
        <w:t>Súd: Krajský súd Prešov</w:t>
      </w:r>
    </w:p>
    <w:p>
      <w:r>
        <w:t>Spisová značka: 6Sd/42/2016</w:t>
      </w:r>
    </w:p>
    <w:p>
      <w:r>
        <w:t>ECLI: ECLI:SK:KSPO:2016:8016200482.2</w:t>
      </w:r>
    </w:p>
    <w:p>
      <w:r>
        <w:t>Dátum vydania: 29. 9. 2016</w:t>
      </w:r>
    </w:p>
    <w:p>
      <w:r>
        <w:t>Forma: Uznesenie</w:t>
      </w:r>
    </w:p>
    <w:p>
      <w:r>
        <w:t>Oblasť práva: Správne právo</w:t>
      </w:r>
    </w:p>
    <w:p>
      <w:pPr>
        <w:pStyle w:val="Heading2"/>
      </w:pPr>
      <w:r>
        <w:t>Text rozhodnutia</w:t>
      </w:r>
    </w:p>
    <w:p>
      <w:r>
        <w:t>Súd: Krajský súd Prešov Spisová značka: 6Sd/42/2016 Identifikačné číslo súdneho spisu: 8016200482 Dátum vydania rozhodnutia: 30. 09. 2016 Meno a priezvisko sudcu, VSÚ: JUDr. Eva Sláviková ECLI: ECLI:SK:KSPO:2016:8016200482.2 Uznesenie Krajský súd v Prešove v právnej veci navrhovateľa R. O., bytom v K. X. Y. č. XXX, proti odporkyni Sociálnej poisťovni, ústredie v Bratislave, Ul. 29. augusta č. 8, v spore o výšku starobného dôchodku takto r o z h o d o l : Súd konanie z a s t a v u j e . Ž i a d e n z účastníkov n e m á právo na náhradu trov konania o d ô v o d n e n i e : Opravným prostriedkom zo dňa 31. mája 2016 sa navrhovateľ domáhal preskúmania rozhodnutia odporkyne zo dňa 5. mája 2016, č. XXX XXX XXXX 0. Navrhovateľ písomným podaním zo dňa 19. septembra 2016 vzal svoj návrh späť a žiadal konanie zastaviť. S účinnosťou od 01.07.2016 nadobudol účinnosť zákon č. 162/2015 Z.z. Správny súdny poriadok, ktorý v § 491 ods. 1 upravuje, že ak nie je ďalej ustanovené inak, platí tento zákon aj na konanie začaté podľa piatej časti Občianskeho súdneho poriadku predo dňom nadobudnutia jeho účinnosti. Podľa § 492 ods. 1 SSP konania podľa tretej hlavy piatej časti Občianskeho súdneho poriadku začaté predo dňom nadobudnutia účinnosti tohto zákona sa dokončia podľa doterajších predpisov. Vzhľadom na ustanovenia Správneho súdneho poriadku súd vo veci aplikoval ustanovenia Občianskeho súdneho poriadku, pretože konanie bolo začaté dňa 23.06.2016. Podľa § 250d ods. 3 O.s.p. súd uznesením konanie zastaví, ak bol návrh vzatý späť. Podľa § 250l ods. 2 O.s.p. pokiaľ v tretej hlave piatej časti O.s.p. nie je ustanovené inak, použijú sa pre konanie o opravných prostriedkoch proti rozhodnutiam správnych orgánov primerane ustanovenia druhej hlavy s výnimkou § 250a. Pretože tretia hlava piatej časti neobsahuje osobitné ustanovenia o postupe súdu v prípade späťvzatia návrhu bolo potrebné konanie zastaviť podľa § 250d ods. 3 O.s.p.. O náhrade trov konania krajský súd rozhodol podľa § 146 ods. 1 písm. c/ O.s.p. v spojení s § 246c/ O.s.p., pretože žiaden z účastníkov nemá právo na náhradu trov konania podľa jeho výsledku, ak konanie bolo zastavené. Poučenie: Proti tomuto uzneseniu je prípustné odvolanie do 15 dní odo dňa jeho doručenia na Najvyšší súd SR v Bratislave prostredníctvom Krajského súdu v Prešove, a to písomne v dvoch vyhotoveniach.</w:t>
      </w:r>
    </w:p>
    <w:p/>
    <w:p>
      <w:r>
        <w:t>Zdroj: KAUZIS.SK – https://www.kauzis.sk/judikatura/r/ECLI:SK:KSPO:2016:8016200482.2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