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4S/40/2016 z 9. 11. 2016</w:t>
      </w:r>
    </w:p>
    <w:p>
      <w:r>
        <w:t>Uznesenie Krajského súdu Prešov z 9. novembra 2016, sp. zn. 4S/40/2016, ECLI:SK:KSPO:2016:8016200764.2</w:t>
      </w:r>
    </w:p>
    <w:p>
      <w:r>
        <w:t>Súd: Krajský súd Prešov</w:t>
      </w:r>
    </w:p>
    <w:p>
      <w:r>
        <w:t>Spisová značka: 4S/40/2016</w:t>
      </w:r>
    </w:p>
    <w:p>
      <w:r>
        <w:t>ECLI: ECLI:SK:KSPO:2016:8016200764.2</w:t>
      </w:r>
    </w:p>
    <w:p>
      <w:r>
        <w:t>Dátum vydania: 9. 11. 2016</w:t>
      </w:r>
    </w:p>
    <w:p>
      <w:r>
        <w:t>Forma: Uznesenie</w:t>
      </w:r>
    </w:p>
    <w:p>
      <w:pPr>
        <w:pStyle w:val="Heading2"/>
      </w:pPr>
      <w:r>
        <w:t>Text rozhodnutia</w:t>
      </w:r>
    </w:p>
    <w:p>
      <w:r>
        <w:t>Súd: Krajský súd Prešov Spisová značka: 4S/40/2016 Identifikačné číslo súdneho spisu: 8016200764 Dátum vydania rozhodnutia: 10. 11. 2016 Meno a priezvisko sudcu, VSÚ: Mgr. Róbert Mitro ECLI: ECLI:SK:KSPO:2016:8016200764.2 Uznesenie Krajský súd v Prešove v právnej veci žalobcu Motor - Fest, s.r.o., Strojárska 2740, Snina, IČO: 44 555 911, zastúpeného JUDr. Monikou Ilčišinovou, advokátkou, Herľanská 547, Vranov nad Topľou proti žalovanému Okresnému úradu Košice, odbor výstavby a bytovej politiky, Komenského 52, Košice o preskúmanie zákonnosti rozhodnutia a postupu žalovaného č. OU-KE-OVBP-2016/030205 zo dňa 28. júla 2016 na základe žaloby takto r o z h o d o l : P o s t u p u j e vec miestne príslušnému Krajskému súdu v Košiciach. o d ô v o d n e n i e : 1. Správnou žalobou doručenou tunajšiemu správnemu súdu dňa 20.10.2016 sa žalobca domáha preskúmania zákonnosti rozhodnutia a postupu žalovaného č. OU-KE-OVBP-2016/030205 zo dňa 28. júla 2016, ktorým bolo zmenené rozhodnutie stavebného úradu Mesta Košice, pracovisko Košice - Staré Mesto č. A/2016/05215-23/I/STS zo dňa 25.04.2016, ktorým bolo nariadené odstránenie 2 ks informačných, reklamných a propagačných zariadení. 2. Správne súdnictvo je upravené zákonom č. 162/2015 Z.z. Správny súdny poriadok (ďalej len SSP), ktorý nadobudol účinnosť dňa 1.7.2016. 3. Podľa § 2 ods. 1 SSP v správnom súdnictve poskytuje správny súd ochranu právam alebo právom chráneným záujmom fyzickej osoby a právnickej osoby v oblasti verejnej správy a rozhoduje v ďalších veciach ustanovených týmto zákonom 4. Podľa § 13 ods. 1 SSP miestne príslušným je krajský súd, v ktorého obvode má sídlo orgán verejnej správy, ktorý rozhodol v prvom stupni, ak tento zákon neustanovuje inak. 5. V tejto veci orgán verejnej správy, ktorý rozhodol v prvom stupni, má sídlo v Košiciach. 6. Podľa § 18 ods. 2 SSP ak správny súd zistí, že nie je vecne, miestne alebo kauzálne príslušný, postúpi vec uznesením príslušnému správnemu súdu. Nižší správny súd je postúpením veci vyšším správnym súdom viazaný. 7. Vzhľadom na uvedené skutočnosti a zákonnú úpravu rozhodol správny súd tak, ako je uvedené vo výroku tohto uznesenia. Poučenie: Proti uzneseniu vyššieho súdneho úradníka je prípustná sťažnosť v lehote 15 dní odo dňa jeho doručenia na Krajskom súde v Prešove, a to písomne v dvoch vyhotoveniach.</w:t>
      </w:r>
    </w:p>
    <w:p/>
    <w:p>
      <w:r>
        <w:t>Zdroj: KAUZIS.SK – https://www.kauzis.sk/judikatura/r/ECLI:SK:KSPO:2016:8016200764.2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