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19Co/9/2016 z 12. 10. 2016</w:t>
      </w:r>
    </w:p>
    <w:p>
      <w:r>
        <w:t>Uznesenie Krajského súdu Prešov z 12. októbra 2016, sp. zn. 19Co/9/2016, ECLI:SK:KSPO:2016:8112240474.2</w:t>
      </w:r>
    </w:p>
    <w:p>
      <w:r>
        <w:t>Súd: Krajský súd Prešov</w:t>
      </w:r>
    </w:p>
    <w:p>
      <w:r>
        <w:t>Spisová značka: 19Co/9/2016</w:t>
      </w:r>
    </w:p>
    <w:p>
      <w:r>
        <w:t>ECLI: ECLI:SK:KSPO:2016:8112240474.2</w:t>
      </w:r>
    </w:p>
    <w:p>
      <w:r>
        <w:t>Dátum vydania: 12. 10. 2016</w:t>
      </w:r>
    </w:p>
    <w:p>
      <w:r>
        <w:t>Forma: Uznesenie</w:t>
      </w:r>
    </w:p>
    <w:p>
      <w:r>
        <w:t>Oblasť práva: Občianske právo</w:t>
      </w:r>
    </w:p>
    <w:p>
      <w:pPr>
        <w:pStyle w:val="Heading2"/>
      </w:pPr>
      <w:r>
        <w:t>Text rozhodnutia</w:t>
      </w:r>
    </w:p>
    <w:p>
      <w:r>
        <w:t>Súd: Krajský súd Prešov Spisová značka: 19Co/9/2016 Identifikačné číslo súdneho spisu: 8112240474 Dátum vydania rozhodnutia: 13. 10. 2016 Meno a priezvisko sudcu, VSÚ: JUDr. Zlata Simková ECLI: ECLI:SK:KSPO:2016:8112240474.2 Uznesenie Krajský súd v Prešove v senáte zloženom z predsedníčky senátu JUDr. Zlaty Simkovej a členov senátu JUDr. Moniky Juskovej a JUDr. Gabriely Világiovej v spore žalobcu: POHOTOVOSŤ s. r. o., so sídlom v Bratislave, Pribinova 25, právne zastúpeného Fridrich Paľko, s.r.o., so sídlom Grösslingova 4, Bratislava, IČO: 36 864 421, proti žalovanému: Slovenská republika - Ministerstvo spravodlivosti SR, so sídlom v Bratislave, Župné námestie 13, o náhradu majetkovej škody a nemajetkovej ujmy s príslušenstvom, o odvolaní žalobcu proti uzneseniu Okresného súdu Prešov zo dňa 13.10.2015, č. k. 29C 408/2012-146, takto r o z h o d o l : P o t v r d z u j e uznesenie. o d ô v o d n e n i e : 1. Okresný súd Prešov (ďalej len „súd prvej inštancie“) napadnutým uznesením uložil žalobcovi povinnosť, aby v lehote 3 dní od právoplatnosti tohto uznesenia zaplatil súdny poplatok za odvolanie, ktorý je 20 Eur. Rozhodnutie právne odôvodnil položkou 7a Sadzobníka súdnych poplatkov zákona č. 71/1992 Zb. 2. Proti tomuto uzneseniu podal odvolanie žalobca. Navrhol uznesenie zrušiť a vec vrátiť na ďalšie konanie. Ako dôvod uviedol, že podľa položky č. 7a Sadzobníka súdnych poplatkov sa poplatok vyrubuje za žalobu na náhradu škody spôsobenej nezákonným úradným rozhodnutím orgánu verejnej moci alebo jeho nesprávnym úradným postupom. Ako vyplýva z tejto definície spoplatneného úkonu, spoplatneniu podlieha len podanie žaloby na náhradu škody. Spoplatneniu nepodliehajú ďalšie úkony vo veci samej ako sú odvolanie, dovolanie a pod. ako je tomu pri položke 1 Sadzobníka súdnych poplatkov. Žalobcovi bola v rozpore so zákonom č. 71/1992 Zb. v znení neskorších predpisov uložená poplatková povinnosť v prípade, kde ju nemal. Takéto konanie zo strany súdu predstavuje zásah do základného práva žalobcu na súdnu ochranu zaručeného v čl. 46 ods. 1 Ústavy SR a práva na spravodlivý súdny proces podľa čl. 6 ods. 1 Európskeho dohovoru o ochrane ľudských práv a základných slobôd v spojení s čl. 12 ods. 1 a čl. 13 ods. 1 písm. a) Ústavy SR. Navyše podľa ust. § 18ca zákona č. 71/1992 Zb. v znení neskorších predpisov z úkonov navrhnutých alebo za konania začaté do 30. 09. 2012 sa vyberajú poplatky podľa predpisov účinných do 30. 09. 2012, i keď sa stanú splatnými po 30. 09. 2012. V danom prípade bola žaloba žalobcom podaná pred 01. 10. 2012 a konanie sa teda začalo pred účinnosťou zákona č. 286/2012 Z. z., a preto je nutné v súvislosti s dovolaním aplikovať právny stav platný do 30. 09. 2012. 3. Krajský súd v Prešove (ďalej len „odvolací súd“) príslušný na rozhodnutie o odvolaní (§ 34 zákona č. 160/2015 Z.z. Civilný sporový poriadok, ďalej len „CSP“), vzhľadom na včas podané odvolanie, preskúmal napadnuté rozhodnutie, ako aj konanie mu predchádzajúce v zmysle zásad vyplývajúcich z § 379 a nasl. CSP, bez nariadenia pojednávania (§ 385 CSP a contrario) a dospel k záveru, že odvolanie žalobcu nie je dôvodné. 4. Odvolací súd poukazuje na to, že súdne konanie vo veciach náhrady škody spôsobenej nezákonným rozhodnutím orgánu verejnej moci alebo jeho nesprávnym úradným postupom bolo ex lege podľa § 4 ods. 1 písm. k/ zákona č. 71/1992 Zb. o súdnych poplatkoch a poplatku za výpis z registra trestov (ďalej len „poplatkového zákona“) oslobodené od poplatku od 01.07.2007, ktoré bolo zavedené s odkazom na zákon č. 273/2007 Z.z., ktorým sa mení a dopĺňa zákon č. 99/1963 Zb. v znení neskorších predpisov a o zmene a doplnení niektorých zákonov. Zákonom č. 286/2012 Z.z. z 11.09.2012, ktorým sa mení a dopĺňa zákon č. 145/1995 Z.z. o správnych poplatkoch v znení neskorších právnych predpisov a ktorým sa menia a dopĺňajú niektoré ustanovenia zákona, došlo k novele zákona o súdnych poplatkov, pričom bolo vypustené s účinnosťou od 01.10.2012 ustanovenie § 4 ods. 1 písm. k/ poplatkového zákona (týkajúce sa vecného oslobodenia vzťahujúceho sa na konanie vo veciach náhrady škody spôsobenej nezákonným rozhodnutím orgánu verejnej moci alebo jeho nesprávnym úradným postupom). 5. Z ustanovenia § 18ca poplatkového zákona v súvislosti s účinnosťou novely poplatkového zákona č. 286/2012 Z.z. vyplýva, že z úkonov navrhnutých alebo za konania začaté do 30.09.2012 sa vyberajú poplatky podľa predpisov účinných do 30.09.2012, i keď sa stanú splatnými po 30.09.2012. 6. Pri výklade predmetného zákonného ustanovenia je potrebné vychádzať z celého kontextu poplatkového zákona s poukazom na znenie § 1 a § 5 citovaného právneho predpisu. 7. Ak bol poplatkový úkon navrhnutý alebo ak je v Sadzobníku súdnych poplatkov ustanovený súdny poplatok za konanie a toto bolo začaté do 30.09.2012, vyberajú sa poplatky podľa doterajších predpisov. Ide o zakotvenie princípu zákazu retroaktivity vo vzťahu k úkonom navrhnutým alebo konaniam začatým do 30.09.2012, keďže pri nich poplatková povinnosť vznikla ešte počas účinnosti právneho stavu pred novelou vykonanou zákonom č. 286/2012 Z.z. 8. V prípade podania odvolania vzniká poplatková povinnosť podľa § 5 Zákona o súdnych poplatkoch až podaním odvolania, ktoré je poplatkovým úkonom. 9. Ak bolo odvolanie (dovolanie) podané po 30. septembri 2012, vzťahuje sa na poplatkovú povinnosť v odvolacom (dovolacom) konaní právna úprava účinná od 1. októbra 2012, i keď konanie vo veci samej na súde prvého stupňa začalo pred 30. septembrom 2012. (R 1/2016) 10. Podľa položky 7a Sadzobníka súdnych poplatkov účinného od 01.10.2012, zo žaloby za náhradu škody spôsobenej nezákonným rozhodnutím orgánu verejnej moci alebo jeho nesprávnym úradným postupom sa platí súdny poplatok vo výške 20 Eur. 11. Ak je ustanovená sadzba za konanie, myslí sa tým konanie na jednom stupni (§ 6 ods. 2 veta prvá Zákona o súdnych poplatkoch). Poplatok podľa rovnakej sadzby sa vyberá i v odvolacom konaní vo veci samej. Z uvedeného vyplýva, že i sám zákonodarca rozlišuje pre poplatkové účely medzi konaním na jednom stupni a konaním odvolacím a dovolacím, preto poplatková povinnosť za odvolanie sa posudzuje podľa právneho stavu platného v čase účinnosti začatia odvolacieho konania. 12. Keďže poplatková povinnosť žalobcu v odvolacom konaní vznikla podaním odvolania a od 01.10.2012 na konanie vo veciach náhrady škody spôsobenej nezákonným rozhodnutím orgánu verejnej moci alebo jeho nesprávnym úradným postupom sa nevzťahuje vecné oslobodenie, vznikla žalobcovi povinnosť zaplatiť súdny poplatok za odvolanie podľa § 6 ods. 2 druhá veta poplatkového zákona, položky 7a Sadzobníka súdnych poplatkov (porov. tiež uznesenie Krajského súdu v Banskej Bystrici č.k. 12Co 530/2013-97 zo dňa 30.4.2014). 13. Vzhľadom na vyššie uvedené odvolací súd postupom vyplývajúcim z § 387 ods. 1 CSP napadnuté uznesenie ako vecne správne potvrdil. 14. Rozhodnutie bolo prijaté senátom Krajského súdu v Prešove v pomere hlasov 3 : 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písm. a) CSP, povinnosť podľa odseku 1 neplatí, ak je dovolateľom fyzická osoba, ktorá má vysokoškolské právnické vzdelanie druhého stupňa.</w:t>
      </w:r>
    </w:p>
    <w:p/>
    <w:p>
      <w:r>
        <w:t>Zdroj: KAUZIS.SK – https://www.kauzis.sk/judikatura/r/ECLI:SK:KSPO:2016:8112240474.2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