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12Co/107/2016 z 25. 10. 2016</w:t>
      </w:r>
    </w:p>
    <w:p>
      <w:r>
        <w:t>Rozsudok Krajského súdu Prešov z 25. októbra 2016, sp. zn. 12Co/107/2016, ECLI:SK:KSPO:2016:8116200167.1</w:t>
      </w:r>
    </w:p>
    <w:p>
      <w:r>
        <w:t>Súd: Krajský súd Prešov</w:t>
      </w:r>
    </w:p>
    <w:p>
      <w:r>
        <w:t>Spisová značka: 12Co/107/2016</w:t>
      </w:r>
    </w:p>
    <w:p>
      <w:r>
        <w:t>ECLI: ECLI:SK:KSPO:2016:8116200167.1</w:t>
      </w:r>
    </w:p>
    <w:p>
      <w:r>
        <w:t>Dátum vydania: 25. 10. 2016</w:t>
      </w:r>
    </w:p>
    <w:p>
      <w:r>
        <w:t>Forma: Rozsudok</w:t>
      </w:r>
    </w:p>
    <w:p>
      <w:r>
        <w:t>Oblasť práva: Rodinné právo</w:t>
      </w:r>
    </w:p>
    <w:p>
      <w:pPr>
        <w:pStyle w:val="Heading2"/>
      </w:pPr>
      <w:r>
        <w:t>Text rozhodnutia</w:t>
      </w:r>
    </w:p>
    <w:p>
      <w:r>
        <w:t>Súd: Krajský súd Prešov Spisová značka: 12Co/107/2016 Identifikačné číslo súdneho spisu: 8116200167 Dátum vydania rozhodnutia: 26. 10. 2016 Meno a priezvisko sudcu, VSÚ: JUDr. Roman Tóth ECLI: ECLI:SK:KSPO:2016:8116200167.1 ROZSUDOK V MENE SLOVENSKEJ REPUBLIKY Krajský súd v Prešove v senáte zloženom z predsedu senátu JUDr. Romana Tótha a členov senátu JUDr. Milana Majerníka a JUDr. Mareka Košča, v právnej veci žalobcu: P. S., N.. XX.XX.XXXX, A. S. XX, X., zastúpeného advokátkou JUDr. Dášou Komkovou, so sídlom Hlavná 27, Prešov, proti žalovanému: V. S., N.. XX.X.XXXX, A. R. XXX, zastúpenému: KRAL PARTNERS s.r.o., so sídlom Kukučínova 7, Košice, o zvýšenie výživného pre plnoleté dieťa, o odvolaní žalobcu proti rozsudku Okresného súdu Prešov zo dňa 29.4.2016 pod č. k. 14C/3/2016-45, takto r o z h o d o l : P r i p ú š ť a späťvzatie návrhu nad sumu 200,- eur mesačne, v tejto časti zrušuje rozsudok súdu prvej inštancie a v rozsahu späťvzatia konanie zastavuje. Vo zvyšujúcej zamietavej časti rozsudok súdu prvej inštancie potvrdzuje. N e p r i z n á v a účastníkom nárok na náhradu trov konania. o d ô v o d n e n i e : 1) Okresný súd Prešov rozsudkom č. k. 14C/3/2016-45 návrh zamietol. Náhradu trov konania účastníkom nepriznal. V odôvodnení rozhodnutia súd uviedol, že žalobca sa podaním zo dňa 7.1.2016 domáhal zvýšenia výživného určeného rozsudkom Okresného súdu Prešov zo dňa 2.10.2012 č. k. 27P/63/2012-76 zo sumy 90,- eur na sumu 500,- eur mesačne, počnúc dňom podania návrhu. Od posledného určenia výživného uplynuli tri roky. Vtedy bol žiakom základnej školy a v súčasnosti navštevuje X. ročník gymnázia v X.. Po ukončení základnej školy prv chodil na gymnázium v K., ale z dôvodu nedostatku finančných prostriedkov musel prestúpiť na gymnázium v X.. Vzhľadom na dobré študijné výsledky by opätovne chcel študovať v K., kde je podmienka nástupu platiť internát, čo si v súčasnej finančnej situácii nemôže zabezpečiť. Otec si necháva pre seba daňový bonus 800,- eur, pričom pracuje ako tréner a jeho príjem je cca 2.000 - 2.500,- eur mesačne. Došlo k podstatnej zmene pre určenie výživného ako na strane žalobcu, tak na strane povinného otca. 2) Otec navrhol žalobu zamietnuť. Napriek rozsudku okresného súdu, žalobca so svojím bratom W. žili u otca, ktorý posielal matke výživné a táto mu to spätne vracala. Žalobca žil u otca. Od neho denne dochádzal do K., pričom otec pokrýval všetky náklady domácnosti. Ako samostatne zárobkovo činná osoba má mesačnú odmenu 1.100,- eur, pričom v roku 2014 mal celkový príjem 9.370,- eur a výdavky 6.030,31 eur. Daňový základ mal 3.339,69 eur, pričom mesačne si plnil vyživovaciu povinnosť na synov 260,- eur. a. Z vykonaného dokazovania súd mal preukázané, že v rozvodovom rozsudku boli deti zverené do osobnej starostlivosti matky, teda aj žalobca. Ten po určitý čas býval u otca a dochádzal z R. na gymnázium v K.. Takto fungovalo až do apríla 2015, keď sa žalobca urazil po tom, čo mu otec vyčítal, že sa navrátil v obvyklom čase. Žalobca musel zmeniť školu v K. z finančných dôvodov, pričom tam sa venoval aj posilňovaniu a snažil to skombinovať so štúdiom. Ak by bol študoval v K., musel by si platiť internát 100,- eur mesačne. Otec uviedol, že jeho príjmy sa od posledného rozhodnutia súdu veľmi nezmenili a má stále odmenu 1.100,- eur. Z toho platí paušálne výdavky, výživné na deti 260,- eur. 3) Súd posudzoval nárok na platenie výživného vo vyššej výške, ako stanovil pôvodný rozsudok okresného súdu. Podľa § 62 ods. 1 až 5 Zákona o rodine č. 36/2005 Z.z., plnenie vyživovacej povinnosti rodičov k deťom je ich zákonná povinnosť, ktorá trvá do času, kým deti nie sú schopné samé sa živiť. Dieťa má právo podieľať sa na životnej úrovni rodičov, pričom obaja rodičia prispievajú na výživu svojich detí podľa svojich schopností, možností a majetkových pomerov. Výživné má prednosť pred inými výdavkami rodičov. 4) Na základe vykonaného dokazovania súd mal jednoznačne preukázané, že od poslednej úpravy výživného nedošlo k podstatnej zmene pomerov na strane žalobcu, ktoré by odôvodňovali zaviazať otca na platenie vyššieho výživného. Otec stále pracuje na základe profesionálnej zmluvy so športovým klubom a má dohodnutú mesačnú odmenu 1.100,- eur. Klub, v ktorom otec pracuje, nie je finančne zabezpečený, má finančné problémy a bol preradený do druhej ligy. Z daňového priznania otec mal daňový základ za rok 2015 vo výške 3.569,- eur. Výdavky žalobcu na posilňovňu 95,- eur mesačne. Pokiaľ by ostal bývať u svojho otca, tak by návšteva školskej posilňovne bola zadarmo. Syn bol zverený matke a na základe dohody rodičov reálne býval u otca, ktorý zabezpečoval podľa svojich možností všetky jeho potreby. Iba z dôvodu ješitnosti a urazenosti od otca odišiel a ani nevysvetlil dôvod odchodu. Nebolo preukázané, aby sa žalovaný správal k žalobcovi neprimerane a neadekvátne. Je pochopiteľné, že otec sa o svojho syna bál, keď neprišiel domov v obvyklom čase. Ak žalobca od otca odišiel, bolo to jeho osobné rozhodnutie dospelého človeka. Nebolo preukázané, aby otec na základe profesionálnej zmluvy zarábal tvrdenú čiastku 2.000 - 2.500,- eur mesačne. Takisto nebolo preukázané, aby otec mal 800,- eur daňový bonus za rok 2015. Podľa daňového úradu otec z vypočítaného daňového základu 3.569,- eur ročne mal príjem mesačne 297,42 eur. Keďže žalobca nepreukázal zmenu pomerov na svojej strane, preto súd žalobu zamietol. O trovách konania bolo rozhodnuté podľa § 142 ods. 1 O.s.p.. Keďže úspešný žalobca si náhradu trov konania nežiadal, aj s prihliadnutím na dôvody hodné osobitného zreteľa, náhrada trov konania účastníkov nebola priznaná. 5) Proti rozsudku okresného súdu dal odvolanie žalobca. Súd prvej inštancie neúplne zistil skutkový stav a nevykonal dôkazy potrebné na zistenie rozhodujúcich skutočností. Súd vyhodnotil vykonané dôkazy výlučne jednostranne v prospech žalovaného. Išlo o formalistický prístup pri hodnotení dôkazov, keď sa uspokojil len s tvrdeniami žalovaného a výškou odmeny 1.100,- eur mesačne. Podľa štatistík futbalových klubov priemerný hráč zarába 1.000 - 3.000,- eur brutto + ďalšie prémie, pričom manažment, do ktorého spadá aj žalovaný, má vyššie príjmy a prémie. Nebola vyžiadaná správa futbalového klubu o jeho ročných odmenách a ich vyplácaní. Žalobca musel prestať navštevovať strednú školu v K. z dôvodov finančných, pretože otec mu prispieva iba súdom stanovenú zákonnú povinnosť. Tá nepostačuje uspokojiť nároky žalobcu súvisiace so štúdiom. Preto musel prestúpiť na školu v mieste svojho trvalého bydliska. Súd nevzal v úvahu, že matka sa musí starať aj o zdravotne ťažko postihnutého syna, brata žalobcu. Náklady na postihnuté dieťa sú vyššie ako štátom stanovená dávka. Od posledného stanovenia výživného ubehli 3 roky a výživné mu bolo stanovené ako žiakovi základnej školy. Teraz je študentom X. ročníka gymnázia. Sú to dôvody hodné osobitného zreteľa, ktoré znamenajú zmenu pomerov na strane žalobcu. Otec býva v rodinnom dome, ktorý mu patrí v podiele 1. Jeho náklady na bývanie sú nízke. Otec deklaruje príjem 297,- eur, ale výživné, ktoré platí, je 260,- eur. Takže príjem otca 297,- eur je neprimeraný k výživnému 260,- eur na 3 deti. Domnieva sa, že otec prezentuje nižší príjem ako v skutočnosti dostáva. Rozhodnutie súdu prvého prvej inštancie sa javí ako arbitrárne, neodôvodnené. Žiada zrušiť rozsudok súdu prvej inštancie a vec vrátiť na ďalšie konanie alebo zmeniť a návrhu vyhovieť. 6) Žalovaný k odvolaniu navrhol potvrdiť rozhodnutie súdu prvej inštancie. Nie je rozhodujúce, či súd vykonal všetky navrhnuté dôkazy. Rozhodujúce je iba to, či na základe tých dôkazov, ktoré vykonal, dospel k nesprávnym skutkovým zisteniam. Žalobca tvrdí, že otec ako člen manažmentu by mal zarábať minimálne toľko, koľko zarábajú futbalisti, t.j. 1.000 - 3.000,- eur mesačne + prémie. Sú to ale subjektívne tvrdenia žalobcu, ktoré nie sú preukázané dôkaznými prostriedkami. Súd prvej inštancie zistil dostatočne skutkový stav a posúdil rozhodujúce skutočnosti potrebné na vyriešenie sporu. Pokiaľ sa namieta nepreskúmateľnosť súdneho rozhodnutia, tak neúspešný účastník v spore sa domáha zmenenia rozhodnutia titulom odňatia možnosti účastníkovi konať pred súdom pre postup súdu. Žalovaný nesúhlasí s tým, že napadnutý rozsudok je nepreskúmateľný. Navrhuje rozhodnutie ako vecne správne potvrdiť. 7) Na odvolacom pojednávaní zástupkyňa žalobcu uviedla, že bude požadovať 200,- eur mesačne a nad túto sumu berie návrh späť. Pre nedostatok finančných prostriedkov musel žalobca ukončiť štúdium v K.E.. Teraz študuje v mieste bydliska v X.. Po maturite chce pokračovať v štúdiu na medicíne, takže bude mať zvýšené výdavky. Má zvýšené výdavky aj v súčasnosti, pretože sa pripravuje na pohovory na vysokú školu. Pre nedostatok finančných prostriedkov musel vynechať aj športovú činnosť. 8) Zástupca otca súhlasil s čiastočným späťvzatím žaloby nad 200,- eur mesačne pri výživnom. Podľa neho u otca nedošlo k zmene zárobkových pomerov. Doložil správu Daňového úradu o príjmoch otca za rok 2015 vo výške 9.900,- eur s výdavkami 6.331,- eur. Futbalový klub M. K., P..B.., potvrdil v roku 2016 vyplatenie 7.600,- eur otcovi. Futbalový klub potvrdil aj vyplatenie 9.900,- eur otcovi za poskytnuté služby v roku 2015. Podľa § 145 ods. 1, 2 CSP č. 160/2015 Z.z., ak je žaloba vzatá späť celkom, súd konanie zastaví. Ak je žaloba vzatá späť sčasti, súd konanie v tejto časti zastaví. O čiastočnom späťvzatí žaloby rozhodne súd v rozhodnutí vo veci samej. Podľa § 146 ods. 1 CSP, súd konanie nezastaví, ak žalovaný so späťvzatím žaloby z vážnych dôvodov nesúhlasí. Vzhľadom na to, že žalobca zobral svoj návrh späť pri platení výživného nad 200,- eur mesačne, potom odvolací súd podľa § 370 ods. 1 CSP, ak je žaloba vzatá späť po rozhodnutí súdu prvej inštancie, ale skôr ako rozhodnutie nadobudlo právoplatnosť, rozhodne o pripustení späťvzatia. Odvolací súd pripustil späťvzatie návrhu nad sumu 200,- eur mesačne, v tejto časti zrušil rozsudok súdu prvej inštancie a v rozsahu späťvzatia konanie zastavil. Vo zvyšujúcej zamietavej časti rozsudok súdu prvej inštancie potvrdil. 9) Žalobca podal žalobu na zvýšenie výživného pôvodne stanoveného rozvodovým rozsudkom Okresného súdu Prešov č. k. 27P/63/2012-76, ktorý po zverení maloletých detí do výchovy matky určil otcovi - žalovanému platenie výživného na P. S. sumou 90,- eur mesačne. Rozhodnutie je právoplatné dňom 23.11.2012 a vykonateľné dňom 16.12.2012. Pri rozhodovaní o výživnom a jeho zvýšení okresný súd vychádzal z § 75 ods. 1 Zákona o rodine č. 36/2005 Z.z., kde pri určení výživného prihliadne súd na odôvodnené potreby oprávneného, ako aj na schopnosti, možnosti a majetkové pomery povinného. Žalobca vyčíta súdu prvej inštancie to, že nedostatočne zisťoval príjmy otca vo futbalovom klube. Odvolací súd vo veci priamo požiadal klub o zaslanie podkladov o vyplácaní odmeny otcovi. Doklady o odmene otca vydaných futbalovým klubom, potvrdzujú vyplatenú sumu 9.900,- eur v roku 2015 a 7.600,- eur v roku 2016. Údaje o príjmoch otca za rok 2015 korešpondujú s potvrdením Daňového úradu v W., že otec mal príjem 9.900,- eur a výdavky 6.331,- eur. Daňový základ je suma 3.569,- eur. Z týchto deklarovaných príjmových možností otca musel vychádzať odvolací súd. Nepotvrdili sa domnienky žalobcu, že príjmy jeho otca sú podstatne vyššie. Ak účastník konania nevie produkovať dôkazy na iné príjmové možnosti otca, potom základom pre rozhodovanie odvolacieho súdu budú listinné dôkazy predkladané účastníkmi v súdnom konaní a tými sú záväzné údaje daňového úradu, ako aj futbalového klubu v K.. Pri rozhodovaní o platení výživného a posúdení možností a schopností otca či jeho majetkových pomerov sa vychádza z vyššie uvedených dôkazov, ktoré daným spôsobom preukazujú to, že nedošlo k podstatnej zmene príjmových možností otca za obdobia od rozhodnutia o výživnom v roku 2012. Rodičovské práva sú zadefinované v § 28 Zákona o rodine ako sústavná a dôsledná starostlivosť o výchovu, zdravie, výživu a všestranný vývoj maloletého dieťaťa, vrátane zastupovania maloletého dieťaťa či správou majetku maloletého dieťaťa, pričom rodičovské práva a povinnosti majú obaja rodičia. Aj keď žalobca je už dospelý z hľadiska veku, tak plnenie vyživovacej povinnosti rodičov k deťom trvá, pokým deti nie sú schopné samé živiť (§ 62 ods. 1 Zákona o rodine). Ods. 2 citovaného ust. ďalej uvádza, že obaja rodičia prispievajú na výživu svojich detí podľa svojich schopností, možností a majetkových pomerov, pričom dieťa má právo podieľať sa na životnej úrovni rodičov. Okresný súd vo veci skonštatoval, že u žalobcu nedošlo k podstatnej zmene jeho pomerov, ktoré by odôvodňovali zvýšiť výživné pre otca. Je možné skonštatovať, že od posledného rozhodnutia súdu prvej inštancie o výživnom uplynuli 3 roky, ale tie nebudú rozhodujúcou skutočnosťou, ktorá by odôvodňovala zmenu pomerov na strane žalobcu, pre ktoré je potrebné zvýšiť platenie výživného otca. Na druhej strane nebolo preukázané, aby došlo k zmene majetkových pomerov na strane otca, ktoré by odôvodňovali určiť vyššie výživné otcovi. Otec má deklarované príjmy, ktoré neboli zmenené za posledné 3 roky. Otec má vykazovaný príjem od futbalového klubu K.. Aj keď má profesionálnu zmluvu so základným mesačným platom 1.100,- eur, tak táto odmena je nižšia, čo vyplýva aj z potvrdenia futbalového klubu o príjme otca v roku 2015 vo výške 9.900,- eur. Tu žalobca v konaní nepreukázal schopnosť otca platiť vyššie výživné, preto rozhodnutie súdu prvého stupňa je správne, pokiaľ bol návrh na zvýšenie výživného zamietnutý. Preto aj odvolací súd potvrdzuje rozhodnutie súdu prvej inštancie vo zvyšujúcej zamietavej časti. 10) O trovách odvolacieho konania bolo rozhodnuté podľa § 396 ods. 1 CSP v spojení s § 262 a § 255 ods. 1 CSP. Neúspešný žalobca nemá právo na náhradu trov odvolacieho konania. Úspešný žalovaný si náhradu trov konania nežiadal, preto účastníkovi nebol priznaný nárok na náhradu trov konania. 11) Toto rozhodnutie prijal senát Krajského súdu v Prešove pomerom hlasov 3:0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https://www.kauzis.sk/judikatura/r/ECLI:SK:KSPO:2016:8116200167.1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