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3CoE/48/2016 z 29. 8. 2016</w:t>
      </w:r>
    </w:p>
    <w:p>
      <w:r>
        <w:t>Uznesenie Krajského súdu Prešov z 29. augusta 2016, sp. zn. 3CoE/48/2016, ECLI:SK:KSPO:2016:8415202808.1</w:t>
      </w:r>
    </w:p>
    <w:p>
      <w:r>
        <w:t>Súd: Krajský súd Prešov</w:t>
      </w:r>
    </w:p>
    <w:p>
      <w:r>
        <w:t>Spisová značka: 3CoE/48/2016</w:t>
      </w:r>
    </w:p>
    <w:p>
      <w:r>
        <w:t>ECLI: ECLI:SK:KSPO:2016:8415202808.1</w:t>
      </w:r>
    </w:p>
    <w:p>
      <w:r>
        <w:t>Dátum vydania: 29. 8. 2016</w:t>
      </w:r>
    </w:p>
    <w:p>
      <w:r>
        <w:t>Forma: Uznesenie</w:t>
      </w:r>
    </w:p>
    <w:p>
      <w:r>
        <w:t>Oblasť práva: Občianske právo</w:t>
      </w:r>
    </w:p>
    <w:p>
      <w:pPr>
        <w:pStyle w:val="Heading2"/>
      </w:pPr>
      <w:r>
        <w:t>Text rozhodnutia</w:t>
      </w:r>
    </w:p>
    <w:p>
      <w:r>
        <w:t>Súd: Krajský súd Prešov Spisová značka: 3CoE/48/2016 Identifikačné číslo súdneho spisu: 8415202808 Dátum vydania rozhodnutia: 30. 08. 2016 Meno a priezvisko sudcu, VSÚ: JUDr. Eva Šofranková ECLI: ECLI:SK:KSPO:2016:8415202808.1 Uznesenie Krajský súd v Prešove v senáte zloženom z predsedníčky senátu JUDr. Evy Šofrankovej a členiek senátu JUDr. Antónie Kandravej a JUDr. Elišky Wagshalovej v exekučnej veci oprávneného BENCONT INVESTMENTS, s. r. o., Vajnorská 100/A, Bratislava, IČO: 36 432 105, právne zastúpený JUDr. Veronikou Kubrikovou, PhD., advokátkou, Martinčekova 13, Bratislava proti povinnej J. Z., nar. XX.XX.XXXX, bytom D.. XX, o vymoženie 1 716,49 eura s príslušenstvom, o odvolaní oprávneného proti uzneseniu Okresného súdu Kežmarok č. k. 3Er 190/2015 - 20 zo dňa 13.07.2015 jednohlasne takto r o z h o d o l : P o t v r d z u j e uznesenie. o d ô v o d n e n i e : 1. Okresný súd Kežmarok (ďalej len „súd prvej inštancie“ alebo „exekučný súd“) napadnutým uznesením zamietol žiadosť súdneho exekútora o udelenie poverenia na vykonanie exekúcie. V odôvodnení uviedol, že exekučným titulom je rozhodcovský rozsudok Stáleho rozhodcovského súdu Slovenskej bankovej asociácie sp. zn. O. XXXX zo dňa 28.10.2014. Právny vzťah medzi právnym predchodcom oprávneného (S., a.s.) a povinnou vznikol na základe zmluvy o bežnom účte a poskytovaní produktov a služieb flexiúčtu. Rozhodcovská doložka bola súčasťou Všeobecných obchodných podmienok právneho predchodcu oprávneného (bod 17.5). Súd prvej inštancie vyhodnotil rozhodcovskú doložku ako neprijateľnú zmluvnú podmienku, pretože spôsobuje nevyváženosť zmluvných strán v neprospech spotrebiteľa. Rozhodcovská doložka bola vyhotovená na predtlačenom formulári, preto sa nemôže považovať za individuálne dojednanú. Za individuálne dohodnutú zmluvnú podmienku sa nepovažuje podmienka, ktorá bola vopred dodávateľom naformulovaná v rámci typovej formulárovej zmluvy a spotrebiteľ jej obsah nemení. Súd prvej inštancie dospel k názoru, že rozhodcovská doložka nebola dojednaná platne, preto rozhodcovský súd nemal právomoc vec prejednať a rozhodnúť. 2. V zákonom stanovenej lehote podal proti uzneseniu odvolanie oprávnený. Uviedol najmä, že exekučný súd prekročil zákonné limity pre skúmanie žiadosti o udelenie poverenia. Exekučný súd nemá zákonné oprávnenie skúmať a hodnotiť iné listiny, napr. zmluvu o úvere, ktorá obsahuje rozhodcovskú doložku. Postup súdu zasahuje do princípu právnej istoty a legitímnych očakávaní, lebo účastník konania nemôže jednoznačne predpokladať, ktoré normy súd v jeho veci bude aplikovať a ktoré dôkazy bude vykonávať. Ďalej uviedol, že doručený rozhodcovský rozsudok, ktorý už nemožno preskúmať podľa § 37 Zákona o rozhodcovskom konaní, má pre účastníkov rozhodcovského konania rovnaké účinky ako právoplatný rozsudok súdu. Právoplatný rozhodcovský rozsudok je prekážkou pre opätovné prejednanie veci, disponuje atribútom právnej záväznosti ako právoplatný rozsudok všeobecného súdu, a je po uplynutí lehoty na plnenie vykonateľný, t.j. spôsobilý byť podkladom pre exekúciu. Exekučný súd nie je oprávnený skúmať materiálnu správnosť rozhodcovského rozsudku, skúmať rozhodcovské konanie, ani zmluvu, na základe ktorej bol vydaný. Ďalej poukázal na to, že oprávnený ako právny nástupca R., a.s. bol povinný postupovať v súlade s ustanoveniami Zákona o rozhodcovskom konaní. Ustanovenie § 93b Zákona o bankách ukladalo povinnosť bankám ponúknuť klientovi návrh rozhodcovskej doložky. Z tohto dôvodu oprávnený nemal inú možnosť ako podať žalobu na rozhodcovskom súde. Oprávnený namietal odňatie možnosti konať pred súdom, lebo exekučný súd vykonával dokazovanie skutkového stavu, na základe ktorého dospel k odlišným právnym záverom ako rozhodcovský súd v nachádzacom konaní, pričom oprávnený nemal možnosť sa vyjadriť k takto vykonaným dôkazom. Navrhol zmeniť napadnuté uznesenie a udeliť poverenie na vykonanie exekúcie, alebo zrušiť napadnuté uznesenie a vec vrátiť súdu prvej inštancie na ďalšie konanie. 3. Krajský súd v Prešove (ďalej len odvolací súd) príslušný na rozhodnutie o odvolaní (§ 34 zákona č. 160/2015 Z.z. Civilného sporového poriadku účinného od 01.07.2016, ďalej len „CSP“), vzhľadom na včas podané odvolanie, preskúmal napadnuté rozhodnutie, ako aj konanie mu predchádzajúce v zmysle zásad vyplývajúcich z ust. § 379 a nasl. CSP, bez nariadenia pojednávania (§ 385 CSP a contrario) a dospel k záveru, že odvolanie oprávneného nie je dôvodné. 4. Odvolací súd z dôvodu v odvolaní namietaného nesprávneho právneho posúdenia veci súdom prvej inštancie, skúmal,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5. Podľa ust. § 53 ods. 1 zákona č. 40/1964 Zb. Občianskeho zákonníka účinného v čase uzavretia spotrebiteľskej zmluvy (t.j. k 01.02.2006), spotrebiteľské zmluvy nesmú obsahovať ustanovenia, ktoré spôsobujú značnú nerovnováhu v právach a povinnostiach zmluvných strán v neprospech spotrebiteľa (ďalej len "neprijateľná podmienka"). Podľa ust. § 53 ods. 4 Občianskeho zákonníka, neprijateľné podmienky upravené v spotrebiteľských zmluvách sú neplatné. Podľa ust.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ust. § 54 ods. 2 Občianskeho zákonníka, v pochybnostiach o obsahu spotrebiteľských zmlúv platí výklad, ktorý je pre spotrebiteľa priaznivejší. 6. Právny vzťah medzi účastníkmi konania vznikol na základe zmluvy o bežnom účte a poskytovaní produktov a služieb flexiúčtu (č.l. 12), z obsahu ktorej vyplýva, že povinná uzavrela zmluvu ako fyzická osoba - nepodnikateľ a právny predchodca oprávneného pri uzatváraní zmluvy konal v rámci svojej podnikateľskej činnosti. Je teda nepochybné, že predmetná zmluva o bežnom účte je spotrebiteľskou zmluvou, pričom aj zmluvu uzavretú podľa Obchodného zákonníka možno považovať za spotrebiteľskú. Z tohto dôvodu súd prvej inštancie správne na posúdenie právneho vzťahu aplikoval ustanovenia na ochranu spotrebiteľa. Je pritom zrejmé, že obsah zmluvy si povinná ako spotrebiteľ osobitne nevyjednala a nemala ani možnosť podstatným spôsobom ovplyvniť jej obsah. Rozhodcovská doložka bola v danom prípade súčasťou všeobecných obchodných podmienok právneho predchodcu oprávneného (bod 17.5). 7. Rozhodujúcou právnou otázkou, ktorú správne súd prvej inštancie aj bez návrhu prioritne riešil, je otázka platnosti rozhodcovskej doložky. Najvyšší súd Slovenskej republiky už vo viacerých rozhodnutiach konštatoval oprávnenie exekučného súdu preskúmať existenciu rozhodcovskej zmluvy. Napr. vo veci sp. zn. 3Cdo 146/2011 uviedol,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Obdobný právny záver vyplýva aj z uznesení Najvyššieho súdu Slovenskej republiky vo veci sp. zn. 6Cdo 143/2011, sp. zn. 2Cdo 245/2010, uznesenia Ústavného súdu Slovenskej republiky vo veciach sp. zn. IV. ÚS 55/2011, sp. zn. IV. ÚS 60/2011 a nálezu Ústavného súdu Českej republiky sp. zn. II. ÚS 2164/10 zo dňa 01.11.2011. 8. So zreteľom na skutkové a právne okolnosti v predmetnej veci (rozsudok Súdneho dvora Asturcom C- 40/08) sa odvolací súd zaoberal otázkou, či predmetná rozhodcovská doložka predstavuje hrubú nerovnováhu v právach a povinnostiach v neprospech spotrebiteľa. Odvolací súd poukazuje na kritériá neprijateľnej podmienky, za ktorú sa považuje podmienka, ktorá je obsiahnutá v štandardnej formulárovej zmluve, spôsobuje značnú nerovnováhu v právach a povinnostiach strán, pričom nerovnováha musí byť daná v neprospech spotrebiteľa. 9. Súd prvej inštancie odôvodnil neprijateľnosť rozhodcovskej doložky tým, že si ju spotrebiteľ osobitne (individuálne) nevyjednal a poukázal na jej splynutie s ostatnými štandardnými podmienkami. Ide o zásadné rozhodnutie a odvolací súd sa s ním stotožňuje. Rozhodcovská doložka nebola platne uzavretá, a teda ako taká nebola spôsobilá založiť právomoc rozhodcovského súdu. Platné uzavretie rozhodcovskej zmluvy je základnou a nevyhnutnou skutočnosťou, bez ktorej rozhodcovský súd nie je oprávnený konať a rozhodovať vo veci. Ak má byť rozhodcovská doložka právom akceptovateľná ako prejav zmluvnej autonómie, musí byť výsledkom slobodnej vôle oboch zmluvných strán. Slobodná vôľa vyžaduje informácie o možnosti voľby medzi viacerými riešeniami a informácie o tom, čo konkrétna voľba znamená. Oprávnený v tomto smere dôkazné bremeno nesplnil. Kritériom pre záver, že nejde o individuálne dojednanú rozhodcovskú doložku je nepochybne forma uzavretej zmluvy, t.j. skutočnosť, že rozhodcovská doložka bola súčasťou všeobecných obchodných podmienok. Takúto rozhodcovskú doložku nemožno v žiadnom prípade považovať za individuálne dojednanú. 10. Postupom exekučného súdu nedošlo k odňatiu možnosti konať pred súdom účastníkom konania, ani k porušeniu práva na spravodlivý súdny proces zaručeného čl. 6 ods. 1 Dohovoru o ochrane ľudských práv a základných slobôd, ktorým je Slovenská republika viazaná, prípadne práva na súdnu ochranu zaručeného Ústavou Slovenskej republiky. Naopak, dojednanie rozhodcovskej doložky, v zmysle ktorej na konanie zo zmluvy o úvere je oprávnený len rozhodcovský súd, je v rozpore s právom na súdnu ochranu zaručeným Ústavou Slovenskej republiky. 11. Posúdenie rozhodcovskej doložky ako neprijateľnej zmluvnej podmienky je aj v súlade s ust. § 54 ods. 2 Občianskeho zákonníka, v zmysle ktorého v pochybnostiach o obsahu spotrebiteľských zmlúv sa aplikuje výklad, ktorý je pre spotrebiteľa priaznivejší, čo je v súlade so smernicou Rady 93/13/EHS o nekalých podmienkach v spotrebiteľských zmluvách, ako aj judikatúrou Európskeho súdneho dvora. Ani v tejto časti odvolanie oprávneného nebolo opodstatnené. 12. Súd prvej inštancie správne postupoval, ak sa prioritne zaoberal otázkou platnosti rozhodcovskej doložky, nakoľko bez platnej rozhodcovskej doložky, uzavretej v súlade s príslušnými ustanoveniami Zákona o rozhodcovskom konaní, ktorá zakladá právomoc rozhodcovského súdu, neexistuje účinný a vykonateľný exekučný titul, čím nie je daný podklad pre vykonanie exekúcie. 13. S oprávneným nie je možné súhlasiť, že išlo o naplnenie § 93b Zákona o bankách. Podľa § 93b ods. 1 Zákona o bankách,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a to tak, aby klient mal možnosť voľby, či prijme alebo neprijme predložený návrh na uzavretie rozhodcovskej zmluvy. Banka a pobočka zahraničnej banky sú pri predložení návrhu na uzavretie rozhodcovskej zmluvy tiež povinné preukázateľne poučiť klienta o dôsledkoch uzavretia navrhovanej rozhodcovskej zmluvy na riešenie ich vzájomných sporov z obchodov. 14. Uvedené ustanovenie vyžaduje individuálne dojednanie rozhodcovského konania zo strany spotrebiteľa, a to po poučení o dôsledkoch jeho rozhodnutia. Dodávateľ tak musí postupovať spôsobom preukázateľným. Zákonom vyžadované preukázateľne poučenie spotrebiteľa a jeho voľba nenapĺňa taký postup dodávateľa, ak sa rozhodcovská doložka uvedie len ako súčasť všeobecných obchodných podmienok. Podstatou všeobecných obchodných podmienok je, že sa v rámci kontraktácie nemenia, že sú všeobecné a buď záujemca o službu prijme tieto podmienky alebo zmluva nevznikne. V tom spočíva faktická nerovnosť pri kontraktácii. Je zrejmé, že spotrebiteľ je tak čo do vyjednávacej pozície ako čo do informovanosti v nevýhodnom postavení oproti dodávateľovi (Mostaza Claro bod 25-28, uznesenie POHOTOVOSŤ C-76/10 bod 37 a iné). 15. Ako je zrejmé, uvedená norma vyžaduje individuálne rozhodnutie spotrebiteľa o tom, že si vymieňuje rozhodcovské konanie, a to preukázateľne. Z obsahu spisu nevyplýva, že by v rámci kontraktácie došlo k naplneniu zákona, a že by s odbornou starostlivosťou príslušný zamestnanec banky najprv poučil povinnú a nechal jej priestor na rozhodnutie a voľbu. Oprávnený si v tomto smere dôkazné bremeno nesplnil. 16. Judikatúra súdov, vrátane Európskeho súdu pre ľudské práva, nevyžaduje, aby na každý argument strany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 I; uznesenie Ústavného súdu Slovenskej republiky z 23. júna 2004 sp. zn. III. ÚS 209/04). Odvolací súd so zreteľom na neplatnú rozhodcovskú doložku nepovažoval za potrebné zaoberať sa ostatnými odvolacími námietkami. 17. Z dôvodov, ktoré uviedol, odvolací súd nepovažoval odvolanie oprávneného za dôvodné, a preto napadnuté uznesenie ako správne potvrdil v súlade s ust. § 387 ods. 1, 2 CSP. 18.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https://www.kauzis.sk/judikatura/r/ECLI:SK:KSPO:2016:8415202808.1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