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8Co/167/2016 z 26. 10. 2016</w:t>
      </w:r>
    </w:p>
    <w:p>
      <w:r>
        <w:t>Rozsudok Krajského súdu Prešov z 26. októbra 2016, sp. zn. 8Co/167/2016, ECLI:SK:KSPO:2016:8613201982.2</w:t>
      </w:r>
    </w:p>
    <w:p>
      <w:r>
        <w:t>Súd: Krajský súd Prešov</w:t>
      </w:r>
    </w:p>
    <w:p>
      <w:r>
        <w:t>Spisová značka: 8Co/167/2016</w:t>
      </w:r>
    </w:p>
    <w:p>
      <w:r>
        <w:t>ECLI: ECLI:SK:KSPO:2016:8613201982.2</w:t>
      </w:r>
    </w:p>
    <w:p>
      <w:r>
        <w:t>Dátum vydania: 26. 10. 2016</w:t>
      </w:r>
    </w:p>
    <w:p>
      <w:r>
        <w:t>Forma: Rozsudok</w:t>
      </w:r>
    </w:p>
    <w:p>
      <w:r>
        <w:t>Oblasť práva: Občianske právo</w:t>
      </w:r>
    </w:p>
    <w:p>
      <w:pPr>
        <w:pStyle w:val="Heading2"/>
      </w:pPr>
      <w:r>
        <w:t>Text rozhodnutia</w:t>
      </w:r>
    </w:p>
    <w:p>
      <w:r>
        <w:t>Súd: Krajský súd Prešov Spisová značka: 8Co/167/2016 Identifikačné číslo súdneho spisu: 8613201982 Dátum vydania rozhodnutia: 27. 10. 2016 Meno a priezvisko sudcu, VSÚ: JUDr. Martin Fiľakovský ECLI: ECLI:SK:KSPO:2016:8613201982.2 ROZSUDOK V MENE SLOVENSKEJ REPUBLIKY Krajský súd v Prešove v senáte zloženom z predsedu senátu JUDr. Martina Fiľakovského a z členov senátu JUDr. Branislava Brezu a JUDr. Anny Kovaľovej, v spore žalobcu CD Consulting s.r.o., so sídlom Politických vězňů 1272/21, Nové Město, 110 00 Praha 1, Česká republika, IČO: 264 29 705, právne zastúpeného Fridrich Paľko s.r.o., Grösslingova 4, Bratislava, IČO: 36 864 421, proti žalovanému M. M., nar. XX.X.XXXX, bytom D. B. XX, o zaplatenie 174 Eur s príslušenstvom, o odvolaní žalobcu proti rozsudku Okresného súdu Svidník, č.k. 6C 105/2013-96 zo dňa 15.3.2016, takto r o z h o d o l : Po t v r d z u j e rozsudok s výnimkou výroku o zastavení konania v časti zaplatenia zmenkového úroku vo výške 0,19 % denne zo sumy 174 Eur od 30.1.2010 do zaplatenia. Žalovanému n e p r i z n á v a náhradu trov odvolacieho konania. o d ô v o d n e n i e : 1. Okresný súd Svidník (ďalej len „súd prvej inštancie“) napadnutým rozsudkom konanie o zaplatenie zmenkového úroku vo výške 0,19 % denne zo sumy 174 Eur od 30.1.2010 do zaplatenia zastavil, v prevyšujúcej časti žalobu zamietol. Žalovanému náhradu trov konania nepriznal. 2. Rozhodnutie právne odôvodnil podľa čl. 2, čl. 3, čl. 5, čl. 7 Nariadenia Európskeho parlamentu a rady /ES/ 861/2007 z 11.07.2007, ktorým sa ustanovuje európske konanie vo veciach s nízkou hodnotou sporu, čl. I. § 75 zákona č. 191/1950 Zb. zmenkového a šekového zákona (ďalej len ZZŠ), § 52 ods. 1 až 4, § 53 ods. 1 až 5, § 54 ods. 1 a 2, § 3, § 39 Občianskeho zákonníka (ďalej len OZ), § 4 ods. 1 až 3, ods. 6 zákona č. 258/2001 Z.z. o spotrebiteľských úveroch. 3. Vychádzal zo zistenia, že predmetom konania je spor zo zmenky. Súd preskúmal predloženú zmenku a zistil, že spĺňa formálne náležitosti platnej zmenky, no aj napriek tejto skutočnosti podrobil súd súdnej kontrole aj dohodu o vyplňovacom práve zmenky vyplývajúcej zo Všeobecných úverových podmienok remitenta. Pri uzatváraní príslušnej úverovej zmluvy a v súvislosti s ňou aj vystavenie zmenky ide o spotrebiteľský právny vzťah, a preto je potrebné aplikovať aj normy na ochranu práv spotrebiteľov. Zastával názor, spotrebiteľovi sa musí poskytnúť ochrana pred neprijateľnými zmluvnými podmienkami aj v prípade, ak sa uplatňuje právo zo zmenky. Predmetná zmluva o spotrebiteľskom úvere totiž nemá obligatórne náležitosti, ktoré sú uvedené v § 4 ods. 2 písm. g/, h/, i/, j/ zákona č. 258/2001 Z. z., čo spôsobuje, že úver sa považuje za bezúročný a bez poplatkov, a teda spotrebiteľ má vrátiť len sumu poskytnutého úveru. Zmenka však túto skutočnosť nezohľadňuje a dokonca umožňuje aj vymáhať zmenkový úrok 0,25 % denne, čo je ročne 91,25 %. Nepochybne takýto zmenkový úrok je v rozpore so zásadou dobrých mravov, čo spôsobuje jeho neplatnosť (§ 39 Občianskeho zákonníka v nadväznosti na § 3 ods. 1 Občianskeho zákonníka). Dohoda o vyplňovanom práve zmenky bola uvedená vo VÚP, teda formulári, ktorý spracoval právny predchodca žalobcu a žalovaný nemal možnosť ich ovplyvniť. Nepochybne teda táto podmienka nebola individuálne dojednaná a nepochybne spôsobuje značnú nerovnováhu v právach a povinnostiach účastníkov v neprospech spotrebiteľa práve pre nezohľadnenie práv spotrebiteľa a umožnenie vymáhať plnenia, ktoré sú v rozpore so zákonom (či už pre spomínanú neplatnosť dohody o zmenkovom úroku alebo pre dôsledok chýbajúcich obligatórnych náležitostí zmluvy). Uvedená zmluvná podmienka je teda neplatná s poukazom na § 53 ods. 5 Občianskeho zákonníka. Ak je neplatná dohoda o vypĺňacom práve blankozmenky, neplatná je aj samotná zmenka. Tento záver možno prijať aj vzhľadom na právny záver vyslovený v rozsudku Najvyššieho súdu SR 4Obo 161/2007 zo dňa 6.5.2008. Dohodu o vyplňacom práve blankozmenky a tým aj samotnú zmenku možno považovať za neplatnú aj pre obchádzanie zákona (§ 39 OZ). Ako ďalší dôvod zamietnutia žaloby súd uvádza, že k vystaveniu zmenky došlo navyše aj v rozpore so zákonom, konkrétne § 4 ods. 6 zák. č. 258/2001 Z.z. Vzhľadom na čiastočné späťvzatie žaloby v súlade s § 96 ods. 1 O.s.p. konania v časti o zaplatenie zmenkového úroku vo výške 0,19 % denne zastavil. O trovách konania rozhodol podľa § 142 ods. 1 O.s.p. 4. Proti tomuto rozsudku, s výnimkou výroku o čiastočnom zastavení konania, podal v zákonom stanovenej lehote odvolanie žalobca. Navrhol rozsudok zmeniť tak, aby jeho návrhu na uplatnenie pohľadávky bolo vyhovené. Súd prvej inštancie porušil poučovaciu povinnosť prekročením ustanovenia § 5 ods. 1 O.s.p., porušil ustanovenia o vykonávaní jednotlivých dôkazných prostriedkov, ak prihliadol na skutočnosti a dôkazy, na ktoré nebolo možné prihliadnuť, pretože nemali byť v sporovom konaní vedenom podľa Nariadenia Európskeho parlamentu a Rady č. 861/2007 vykonané bez návrhu. Žalobca a ani žalovaný dokazovanie úverovou zmluvou, či ďalšími listinnými dôkazmi vôbec nenavrhli. Podľa ust. § 120 O.s.p. dokazovanie v sporovom konaní je ovládané prejednacou zásadou, čo znamená, že súd vychádza len zo skutočností tvrdených účastníkmi a vykonáva len tie dôkazy, ktoré účastníci navrhli. Ust.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V danej veci súd mohol a mal rozhodnúť o práve na úhradu zmenkovej sumy a jej príslušenstva len z predloženej zmenky. Z uskutočnených prednesov sporových strán počas písomnej fázy konania a vykonaného dokazovania vykonaného na základe návrhov sporových strán nevyplynula potreba vykonať ďalšie nenavrhnuté dôkazy. Predpokladom vydania rozsudku v tomto konaní bolo výlučne predloženie originálu zmenky. Zmenka je listinný cenný papier, ktorý inkorporuje právo žalobcu. Vo vzťahu k žalobcovi ako indosatárovi je preto jediným legitimizačným prostriedkom, ktorý nie je možné ničím iným nahradiť. Žalovaný mohol na základe čl. 5 ods. 3 a 6 Nariadenia Európskeho parlamentu a Rady č. 861/2007 vzniesť námietky voči zmenke a ak tak neurobil musia byť akékoľvek iné námietky odmietnuté, a to z dôvodu uplatnenia koncentračnej zásady konštruovanej týmto nariadením. Súd prvej inštancie navyše pri rozhodovaní vychádzal z podľa neho nesporných skutočností. Za nesporné považoval to, že žalovaný so spoločnosťou POHOTOVOSŤ s.r.o. uzatvorili zmluvu o úvere, ďalej, že zmenka, ktorá je predmetom tohto konania je zabezpečovacou zmenkou a že žalobca uzatvoril zmluvu o úvere ako spotrebiteľ. Tieto údajné nesporné skutočnosti však neboli tvrdením ani jedného z účastníkov konania. K týmto skutočnostiam sa účastníci nikdy nevyjadrili, a preto neexistuje spôsob, akým by súd prvého stupňa mohol dospieť k nespornosti týchto skutočností. K rozhodnutiu dospel na základe aplikácie nesprávnych právnych predpisov, ako aj nesprávnej interpretácie príslušných právnych predpisov a práva Európskej únie. Zmenka je samostatným abstraktným záväzkom neakcesorickej povahy. Nie je možné ju spájať či podmieňovať inými okolnosťami než sú na zmenke uvedené. Prvoinštančný súd sa aplikáciou príslušných ustanovení o zmenke upravených v zákone č. 191/1950 Zb. vôbec nezaoberal a ignoroval predmet sporu. Je nevyhnutné zdôrazniť, že predmetom konania je výlučne zmenka a nie iný záväzkový právny vzťah. Žalobca v konaní uplatňuje bezpodmienečný záväzok žalovanej, že za zmenku zaplatí. Súd však vec posudzoval ako by išlo o bežný zmluvný záväzok, čo je neprípustné. Žalovaný vo všeobecnosti nie je oprávnený vznášať tzv. kauzálne námietky voči majiteľovi zmenky, ktoré vyplývajú z jeho vzťahov s pôvodným majiteľom zmenky. Keďže tak v sporovom konaní nemôže činiť žalovaný, tým menej tak môže činiť sám súd. V konaní vedenom pod sp. zn. C-419/11, na ktoré súd prvej inštancie poukázal je riešená celkom odlišná prejudiciálna otázka, než by sa mohla týkať prejednávanej veci. Kauzálne námietky sú po indosovaní v zásade neprípustné. Zmluvný vzťah medzi žalovanou a remitentom je po indosovaní irelevantný. Navyše žalobcovi nie je známy obsah údajného zmluvného záväzku.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Žalobcom uplatnený nárok je tak v celom rozsahu dôvodný. Vo vzťahu k záveru súdu o tom, že dohoda o vyplňovacom práve blanko zmenky by mala predstavovať neprijateľnú zmluvnú podmienku uviedol, že zákon č. 258/2001 Z.z. pripúšťal, aby na zabezpečenie svojich nárokov zo spotrebiteľského úveru bola vystavená zmenka. Limitovaná bola len výška zabezpečenia vo vzťahu k aktuálnej výške dlhu v čase jej vyplnenia. Prípustné sú akékoľvek zmenky, akékoľvek doložky a zároveň aj blanko zmenky s úpravou vyplnenia zmenky v dohode o vyplňovacom práve. 5. Žalovaný sa k odvolaniu žalobcu nevyjadril. 6.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odvolanie žalobcu nie je opodstatnené. 7. Predmetom konania je spor zo zmenky, ktorá plní zabezpečovaciu funkciu vo vzťahu k peňažnému záväzku žalovaného (vystaviteľa zmenky) vrátiť poskytnuté finančné prostriedky, vyplývajúcemu zo zmluvy o úvere č. XXXXXXX zo dňa 22.4.2009 (čo vyplýva z čísla uvedeného na zmenke, ktoré je zhodné s číslom zmluvy o úvere). Žalobca nadobudol práva zo zmenky indosamentom od remitenta zmenky POHOTOVOSŤ, s.r.o., IČO 35 807 598, Pribinova 25, Bratislava (veriteľ). Zmenka bola vystavená podľa slovenského práva, miesto vystavenia i platobné miesto sa nachádzajú na území SR. V zmluve o úvere zo dňa 22.4.2009 okrem údajov potrebných na identifikáciu žalovaného (meno a priezvisko, bydlisko, dátum narodenia, rodné číslo, číslo občianskeho preukazu), iné údaje uvedené nie sú. Kolónky umožňujúce identifikovať žalovaného ako subjekt konajúci v rámci predmetu svojej obchodnej alebo inej podnikateľskej činnosti (obchodné meno, IČO, miesto podnikania, číslo živnostenského registra, iné oprávnenie ako živnostenský list) vôbec vyplnené neboli. Z iných konaní je pritom známe, že právny predchodca žalobcu subjekty podnikajúce, resp. vykonávajúce činnosť na základe iného ako živnostenského oprávnenia špecifikuje v zmluvách o úvere aj ich obchodným menom a prideleným identifikačným číslom. Za takejto situácie záver o spotrebiteľskom charaktere zmluvy o úvere má oporu vo vykonanom dokazovaní. 8. Odvolací súd nemá dôvod stotožniť sa s odvolacími námietkami spochybňujúcimi postup súdu prvej inštancie pri vykonávaní dôkazov. Jeho záver podporuje aj spoločné stanovisko občianskoprávneho a obchodnoprávneho kolégia Najvyššieho súdu Slovenskej republiky č. 93/2015 zo dňa 20.10.2015, v ktorom cit.: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čo vyplýva priamo z čl. 4 bod 4..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9. V tejto súvislosti ďalej odvolací súd pripomína, že Súdny dvor EÚ rozhodol, že možnosť súdu skúmať ex offo nekalú povahu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(rozsudky Océano Grupo Editorial a Salvat Editores, bod 28, Cofidis, C-473/00, Zb. s. I-10875, bod 32). 10.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(rozsudky Océano Grupo Editorial a Salvat Editores, už citovaný, bod 26, ako aj Cofidis, už citovaný, bod 33). 11. Je rozhodným konštatovanie, že aj pri nečinnosti spotrebiteľa má súd dbať o to, aby nevedomosť spotrebiteľa nebola na jeho úkor a vyvažovať tak práva a povinnosti oboch strán. (porov. uznesenie Najvyššieho súdu Slovenskej republiky vo veci 6Cdo 1/2012). Ochrana, ktorú smernica priznáva spotrebiteľom, sa vzťahuje na prípady, v ktorých sa spotrebiteľ, ktorý s predajcom alebo dodávateľom uzavrel zmluvu obsahujúcu nekalú podmienku, zdrží namietania nekalej povahy tejto podmienky z dôvodu, že buď o svojich právach nevie, alebo má ťažkosti s ich uplatnením alebo preto, že je odradený od ich uplatňovania z dôvodov nákladov, ktoré by malo za následok súdne konanie. (rozsudok Súdneho dvora EÚ vo veci C -473/00 zo dňa 21.11.2002, uznesenie Súdneho dvora EÚ vo veci C-76/10 zo dňa 16.11.2010) Ochrana spotrebiteľa je predmetom verejného záujmu a je nevyhnutná pre zvýšenie životnej úrovne a kvality života občanov. 12. Ani proces podľa nariadenia nie je vylúčený z pôsobnosti judikátov súdneho dvora a ex offo súdnej kontroly neprijateľnosti zmluvných podmienok. Inak by išlo celkom iste o konštrukciu s cieľom obísť princípy únijného práva a o obohacovanie sa na úkor iného s popieraním vlastných princípov únie. 13. V súvislosti s odvolacími námietkami odvolací súd poukazuje na spoločné stanovisko občiansko- právneho kolégia Najvyššieho súdu SR a obchodno-právneho Najvyššieho súdu SR č. 93/2015 zo dňa 20.10.2015, podľa ktorého cit. „Ak navrhovateľ ako dôkaz osvedčenia uplatneného nároku doloží zmenku, platí bez ohľadu na povahu procesného nástroja, ktorý navrhovateľ použil, že: · pokiaľ z akýchkoľvek okolností v prejednávanej veci vyplynie konajúcemu súdu súvislosť s nekalou povahou, či neprípustnosťou uplatneného nároku, je tento ex offo povinný zabezpečiť prieskum nároku v intenciách možnej absolútnej neplatnosti úkonu, v ktorom má nárok základ; ·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úkonov,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okolnosti prípadu posúdiť nárok na uplatnený úrok zo zmenky ako nárok uplatnený v rozpore s dobrými mravmi, ak výška uplatneného nároku podľa úvahy súdu takýto exces dosahuje.“ 14. So zreteľom na uvedené, aj keď dlžník - spotrebiteľ nevznesie námietky proti zmenke, resp. jej vyplneniu, príp. uplatneniu práv zo zmenky, je súd oprávnený a zároveň povinný skúmať platnosť predmetnej zmenky a dohody o jej vyplnení, aktívnu legitimáciu majiteľa zmenky na uplatnenie práv zo zmenky, oprávnenosť postupu pri vypĺňaní blankozmenky, a tiež nekalú povahu zmluvných podmienok, dohodnutých v spotrebiteľskej zmluve, na základe ktorej vznikol záväzok, ktorý zmenka zabezpečuje, a ktorou bolo vydanie zmenky predvídané. V prípade zistených nedostatkov je súd povinný tak, ako to správne urobil súd prvej inštancie, konštatovať rozpor práv uplatnených zo zmenky so zákonom. Ak má byť zabezpečené naplnenie cieľa sledovaného právnymi predpismi na ochranu spotrebiteľa, je nutné umožniť súdu skúmať charakter právneho vzťahu, na základe ktorého došlo k vystaveniu zmenky a v prípade zistenia, že ide o vzťah spotrebiteľský, podrobiť skúmaniu zmluvné podmienky z hľadiska ich neprijateľnosti. Ak by pri vymáhaní dlžnej sumy z indosovanej zmenky súd nemal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 17 zákona č. 191/1950 Zb. by spôsobila spotrebiteľovi neprimerané ťažkosti pri až následnom možnom domáhaní sa ochrany svojich práv.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offo, keďže na absolútnu neplatnosť úkonu súd musí prihliadať ex lege. 15. Odvolací súd nevidí dôvod na odklon od právnych záverov vyjadrených v rozsudku Krajského súdu v Prešove sp. zn. 7Co 339/2014 zo dňa 26.2.2015, v ktorom uviedol: „V prejednávanom spore predmetom konania je nárok vyplývajúci zo zmenky indosovanej na žalobcu sídliaceho v Českej republike, ktorý následne svoje práva vyplývajúce zo zmenky uplatňuje pred súdom Slovenskej republiky v rámci európskeho konania vo veciach s nízkou hodnotou sporu upraveného Nariadením Európskeho parlamentu a Rady č. 861/2007 z 11.7.2007. Článok 4 Nariadenia upravuje zjednodušený a v zásade písomný spôsob vedenia konania vo veciach s nízkou hodnotou sporu s cieľom zjednodušenia prístupu k spravodlivosti. Žalobca začne konanie vyplnením príslušného tlačiva a jeho zaslaním na súd. Pokiaľ by súd nemal na základe vyplneného tlačiva k dispozícii všetky potrebné dôkazy pre rozhodnutie vo veci, môže žalobcu vyzvať k doplneniu tlačiva a na iné úkony tiež použitím príslušného tlačiva. Znenie Čl. 4 Nariadenia môže vzbudiť dojem, že súd nemá k dispozícií iné dôkazné prostriedky ako príslušné tlačivá a v zásade nemá možnosť oboznámiť sa s inými písomnými dôkazmi, napr. so spotrebiteľskou zmluvou. Takýto výklad je ale nesprávny. Cieľom Nariadenia č. 861/2007 totiž nie je obmedziť sudcov pri zadovážení si dôkazov potrebných pre rozhodnutie vo veci, ale umožniť im využívanie technických a iných prostriedkov v záujme toho, aby dokazovanie prebehlo čo najjednoduchším a najmenej zaťažujúcim spôsobom. Z Čl. 8 a 9 uvedeného nariadenia jednoznačne vyplýva, že aj v konaniach s malou hodnotou sporu je zachovaná možnosť sudcu vykonávať potrebné dokazovanie a nariadiť ústne pojednávanie pokiaľ to považuje za potrebné. Zjednodušená forma konania podľa tohto nariadenia je preto plne zlučiteľná s judikatúrou Súdneho dvora, ktorá prikazuje sudcom ex offo prihliadať na nekalosť zmluvných podmienok v spotrebiteľských zmluvách. Európske konanie vo veciach s nízkou hodnotu sporu sa riadi za predpokladu, ak nie je ustanovené inak, procesným právom členského štátu v ktorom sa konanie vedie, čo priamo vyplýva v Čl. 19 Nariadenia č. 861/2007. Občiansky súdny poriadok ako základný procesný predpis platný na území Slovenska v ustanovení § 120 upravuje dôkaznú povinnosť. Ustanovenie § 120 ods. 1 O.s.p. umožňuje súdu výnimočne vykonať aj iné dôkazy ako navrhujú účastníci, ak je ich vykonanie nevyhnutné pre rozhodnutie vo veci. V danom prípade žalobcom predložená zmenka má svoj základ v dohode o vyplňovacom práve zmenky obsiahnutej vo všeobecných úverových podmienkach právneho predchodcu žalobcu. Za takejto situácie súd prvého stupňa musel z úradnej povinnosti skúmať, či medzi právnym predchodcom žalobcu a žalovanou došlo k uzatvoreniu zmluvy o spotrebiteľskom úvere alebo nie. Správnym nie je ani tvrdenie, podľa ktorého pri rozhodovaní o uplatnenom nároku sa malo vychádzať jedine z predloženej zmenky predstavujúcej samostatný abstraktný záväzok neakcesorickej povahy. Smernica Rady č. 87/102/EHS z 22.12.1986 o aproximácii zákonov, iných právnych predpisov a správnych opatrení členských štátov, ktoré sa týkajú spotrebiteľského úveru nezakazuje používanie zmeniek v spotrebiteľských zmluvách, ale zo znenia Čl. 10 jednoznačne vyplýva, že členské štáty môžu povoliť ich používanie v spotrebiteľských zmluvách iba vtedy, ak zároveň zabezpečia vhodnú ochranu spotrebiteľa v takýchto situáciách. Pojem vhodnej ochrany spotrebiteľa treba vykladať so zreteľom na čl. 14 uvedenej smernice, ktorá zakazuje znížiť štandard ochrany spotrebiteľa. Vhodnú ochranu spotrebiteľa je preto potrebné chápať ako celkový právny rámec ochrany spotrebiteľa vyplývajúci z predpisov práva únie a judikatúry Súdneho dvora zahŕňajúci aj povinnosť vnútroštátnych súdov ex offo skúmať nekalosť zmluvných podmienok. Hlavným rizikovým prvkom z pohľadu ochrany spotrebiteľa je abstraktný charakter zmenky, ktorý nepripúšťa, aby súd pri uplatňovaní zmenky prihliadal na kauzu pôvodného právneho vzťahu, t.j. aby hodnotil pôvodnú zmluvu o spotrebiteľskom úvere a skúmal, či táto obsahuje nekalé zmluvné podmienky. Spotrebiteľ takisto nemá oprávnenie robiť voči majiteľovi zmenky námietky, ktoré sa zakladajú na jeho vlastných vzťahoch k predošlému majiteľovi, t.j. veriteľovi ktorý poskytol pôvodný spotrebiteľský úver. Rešpektovanie abstraktného charakteru zmenky je neprijateľné vo svetle judikatúry Súdneho dvora. Súdny dvor už totiž vyslovil všeobecnú zásadu, v zmysle ktorej špecifiká súdneho konania, ktoré prebieha v rámci vnútroštátneho práva medzi predajcom alebo dodávateľom a spotrebiteľom nemôžu predstavovať skutočnosť spôsobilú ovplyvniť právnu ochranu, ktorá podľa ustanovení Smernice Rady č. 93/13/EHS spotrebiteľovi musí byť poskytnutá, čo potvrdzuje aj Čl. 14 Smernice Rady č. 87/102/EHS. Ak totiž pri vymáhaní dlžnej sumy z indosovanej zmenky vnútroštátny súd vôbec nemá možnosť hodnotiť obsah spotrebiteľskej zmluvy a rozhodnúť o nekalosti niektorých zmluvných podmienok, ide o drastické zníženie právnej ochrany prináležiacej spotrebiteľovi a o porušenie zásady efektivity. V takomto právnom režime je totiž nemožné alebo minimálne neprimerane ťažké, aby sa spotrebiteľ domohol ochrany svojich práv, keďže v konaní o vymáhaní pohľadávky nie je možné skúmať nekalosť zmluvných podmienok. Spotrebiteľovi samozrejme aj v takejto situácii ostáva možnosť uspokojiť veriteľa (nadobúdateľa indosovanej zmenky) a následne ho žalovať o náhradu škody, ale v zmysle ustanovenia § 17 zákona č. 191/1950 Zb., by spotrebiteľ musel v takomto prípade dokázať, že nadobúdateľ zmenky konal vedome na škodu dlžníka. Dokázať takúto skutočnosť samozrejme nie je nemožné, avšak dokazovanie tejto skutočnosti neprimerane sťažuje situáciu spotrebiteľa. Navyše je zrejmé, že takáto požiadavka nie je v súlade s právom únie, keďže ochrana spotrebiteľa v zásade nie je závislá od zavinenia veriteľa“. 16. Správny je i záver súdu prvej inštancie, ktorý ako neprijateľnú zmluvnú podmienku vyhodnotil dohodu veriteľa a dlžníka (spotrebiteľa) o vyplňovacom práve k blankozmenke, obsiahnutú v bode 17 Všeobecných podmienok poskytnutia úveru. 17. Pokiaľ ide o dohodu o vyplňovacom práve zmenky, táto ak má byť právom akceptovateľná ako prejav zmluvnej autonómie musí byť výsledkom slobodnej vôle oboch zmluvných strán. Slobodná vôľa vyžaduje informácie o dôsledkoch vystavenia zmenky pre spotrebiteľa. Z uzatvorenej dohody žiadne informácie o dôsledkoch vystavenia zmenky pre žalovaného nevyplývajú. Žalobca a ani jeho právny predchodca sa svojej zodpovednosti za uzatvorenie neprijateľnej zmluvnej podmienky nemôžu zbaviť ani poukazom na princíp „ignorantia iuris non excusat“ (neznalosť zákona neospravedlňuje) uplatnením jeho dôsledkov v neprospech žalovaného.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informovať v tejto oblasti mu nemôže byť na ujmu. 18. Okrem toho vystavením zmenky v rozsahu nad zákonom povolený limit, vzhľadom na povahu tohto cenného papiera, si žalovaný bez akýchkoľvek pochybnosti zhoršil svoje zmluvné postavenie. Potreba vystavenia a odovzdania zmenky právnemu predchodcovi žalobcu pritom pre žalovaného priamo vyplývala zo všeobecných úverových podmienok. V tejto súvislosti je právne významné ustanovenie § 54 ods. 1, 2 Občianskeho zákonníka, podľa ktorého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Dojednanie o zmenke nezohľadňujúce právne predpisy na ochranu spotrebiteľa odporuje ustanoveniu § 54 ods. 1. 2 Občianskeho zákonníka, a preto je absolútne neplatné podľa ustanovenia § 39 Občianskeho zákonníka. 19. Odvolacie námietky žalobcu neboli spôsobilé privodiť záver odvolacieho súdu o tom, že vyhodnotenie dojednania o vyplnení zmenky ako neprijateľnej zmluvnej podmienky, a teda jej neplatnosti v zmysle § 53 OZ, súdom prvej inštancie bolo nesprávne. 20. So zreteľom na uvedené odvolací súd rozsudok s výnimkou výroku o zastavení konania v časti zaplatenia zmenkového úroku vo výške 0,19 % denne zo sumy 174 Eur od 30.1.2010 do zaplatenia ako vecne správny potvrdil postupom vyplývajúcim z ustanovenia § 387 ods. 1 CSP. 21. O trovách odvolacieho konania bolo rozhodnuté podľa § 396 ods. 1 CSP v spojení s § 255 ods. 1 CSP tak, že žalovanému, ktorý by mal s poukazom na úspech v odvolacom konaní nárok na náhradu trov odvolacieho konania, ich náhradu nepriznal, pretože mu v odvolacom konaní žiadne trovy nevznikli. 22.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https://www.kauzis.sk/judikatura/r/ECLI:SK:KSPO:2016:8613201982.2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