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19Co/173/2015 z 24. 10. 2016</w:t>
      </w:r>
    </w:p>
    <w:p>
      <w:r>
        <w:t>Uznesenie Krajského súdu Prešov z 24. októbra 2016, sp. zn. 19Co/173/2015, ECLI:SK:KSPO:2016:8714210327.1</w:t>
      </w:r>
    </w:p>
    <w:p>
      <w:r>
        <w:t>Súd: Krajský súd Prešov</w:t>
      </w:r>
    </w:p>
    <w:p>
      <w:r>
        <w:t>Spisová značka: 19Co/173/2015</w:t>
      </w:r>
    </w:p>
    <w:p>
      <w:r>
        <w:t>ECLI: ECLI:SK:KSPO:2016:8714210327.1</w:t>
      </w:r>
    </w:p>
    <w:p>
      <w:r>
        <w:t>Dátum vydania: 24. 10. 2016</w:t>
      </w:r>
    </w:p>
    <w:p>
      <w:r>
        <w:t>Forma: Uznesenie</w:t>
      </w:r>
    </w:p>
    <w:p>
      <w:r>
        <w:t>Oblasť práva: Občianske právo</w:t>
      </w:r>
    </w:p>
    <w:p>
      <w:pPr>
        <w:pStyle w:val="Heading2"/>
      </w:pPr>
      <w:r>
        <w:t>Text rozhodnutia</w:t>
      </w:r>
    </w:p>
    <w:p>
      <w:r>
        <w:t>Súd: Krajský súd Prešov Spisová značka: 19Co/173/2015 Identifikačné číslo súdneho spisu: 8714210327 Dátum vydania rozhodnutia: 25. 10. 2016 Meno a priezvisko sudcu, VSÚ: JUDr. Zlata Simková ECLI: ECLI:SK:KSPO:2016:8714210327.1 Uznesenie Krajský súd v Prešove v senáte zloženom z predsedníčky senátu JUDr. Zlaty Simkovej a členov senátu JUDr. Gabriely Világiovej a JUDr. Gabriely Klenkovej, PhD., v právnej veci žalobcu: Slovenská sporiteľňa, a.s., so sídlom Tomášikova 48, Bratislava, IČO 00 151 653, zast. JUDr. Roman Kvasnica, advokát, s.r.o., advokátskou kanceláriou, Sad A. Kmeťa 24, Piešťany proti žalovanej: Y. G., nar. XX.XX.XXXX, naposledy bytom Z. XXX, G., toho času na neznámom mieste, zast. opatrovníkom JUDr. Jozefom Jaselským, bývalým vyšším súdnym úradníkom Okresného súdu Bardejov, o zaplatenie 1.274,56 eur s prísl., o čiastočnom späťvzatí žaloby, o ktorej bolo rozhodnuté rozsudkom Okresného súdu Poprad č.k. 17C/73/2015-43 zo dňa 07.04.23015 takto r o z h o d o l : Pripúšťa späťvzatie žaloby v časti istiny vo výške 283,31 eur, 11,15 % ročných úrokov zo sumy 616,56 eur od 28.01.2015 do 26.03.2015 a 8% ročných úrokov z omeškania zo sumy 616,56 eur od 28.01.2015 do 26.03.2016, v uvedenej časti rozsudok zrušuje a konanie zastavuje. Zrušuje rozsudok vo výroku o trovách konania a v rozsahu zrušenia vracia vec súdu 1. inštancie na ďalšie konanie. o d ô v o d n e n i e : 1. Okresný súd Poprad rozsudkom rozhodol tak, že konanie o zaplatenie sumy 658 eur s 11,15 % p.a. zo sumy 1.274,56 eur od 23.11.2013 do 27.01.2015, s 8 % p.a. úrokom z omeškania zo sumy 1.274,56 eur od 23.11.2013 do 27.01.2015 zastavil. Ďalším výrokom žalovanej uložil povinnosť zaplatiť žalobcovi sumu 616,56 eur s 11,15 % p.a. úrokom od 28.01.2015 do zaplatenia, s 8% p.a. úrokom z omeškania od 28.01.2015 do zaplatenia a nahradiť iné trovy konania vo výške 36 eur a trovy právneho zastúpenia vo výške 166,68 eur k rukám právneho nástupcu žalobcu v lehote do 3 dní od právoplatnosti rozsudku. 2. Žalobca podaním zo dňa doručenia súdu prvej inštancie 04.05.2015 vzal späť návrh na začatie konania a to v časti čo do sumy 283,31 eur, 11,15 % ročných úrokov zo sumy 616,56 eur od 28.01.2015 do 26.03.2015 a 8 % ročných úrokov z omeškania zo sumy 616,56 eur od 28.01.2016 do 26.03.2015. Navrhol v uvedenej časti zastaviť konanie a to z dôvodu, že v dňoch 26.02.2015 a 26.03.2015 došlo k úhrade sumy 2x po 150 eur. Zároveň žiadal priznať náhradu trov konania, ktoré vyčíslil sumou 353,20 eur a vrátiť preplatok na súdnom poplatku vo výške 17 eur. 3. Opatrovníkovi za žalovanú bolo podaním zo dňa 06.06.2015 oznámené, že žalobca vzal čiastočne žalobu späť. Zároveň bol vyzvaný, aby v lehote 10 dní od doručenia výzvy sa vyjadril, či so späťvzatím žaloby súhlasí alebo nie. Bol poučený, že súd späťvzatie nepripustí, ak s tým účastník nesúhlasí. Ak späťvzatie pripustí, odvolací súd zruší rozhodnutie súdu prvého stupňa a konanie zastaví v zmysle § 208 O.s.p. K výzve, ktorá bola opatrovníkovi žalovanej doručená dňa 29.07.2016 sa tento nevyjadril. 4. Ak nie je ustanovené inak, platí tento zákon aj na konanie začaté predo dňom nadobudnutia jeho účinnosti. Právne účinky úkonu, ktoré v konaní nastali predo dňom nadobudnutia účinnosti tohto zákona, zostávajú zachované (§ 47 ods. 1, 2 prvá veta zák. č. 160/2015 Z.z. Civilný sporový poriadok, ďalej len CSP). 5.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 208 zák. č. 99/1963 Zb. Občianskeho súdneho poriadku, ďalej len O.s.p.). 6.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 370 CSP). 7. V zmysle citovanej právnej úpravy vzhľadom na dispozičný úkon žalobcu, ktorým žalobu v časti zaplatenia istiny vo výške 283,31 eur a úrokov z omeškania ročne vo výške 11,15 % zo sumy 616,56 eur od 28.01.2015 do 26.03.2015 a 8% zo sumy 616,56 eur od 28.01.2015 do 26.03.2016 vzal späť ešte za účinnosti O.s.p. a žalovaná so späťvzatím nevyslovila nesúhlas, pričom k čiastočnému späťvzatiu žaloby došlo síce už po rozhodnutí súdu prvej inštancie, ale pred tým, než rozhodnutie nadobudlo právoplatnosť, odvolací súd zrušil rozsudok súdu prvej inštancie v uvedenej časti a konanie v tejto časti v zmysle CSP zastavil. 8. Odvolací súd výrok o trovách konania zrušil z dôvodu čiastočného späťvzatia žaloby. V rozsahu zrušenia preto bola vec vrátená súdu prvej inštancie na ďalšie konanie a nové rozhodnutie. Úlohou súdu prvej inštancie bude opätovne rozhodnúť o trovách konania v zmysle ust. § 251. 9. Uvedené rozhodnutie bolo prijaté senátom Krajského súdu v Prešove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písm. a) CSP, povinnosť podľa odseku 1 neplatí, ak je dovolateľom fyzická osoba, ktorá má vysokoškolské právnické vzdelanie druhého stupňa.</w:t>
      </w:r>
    </w:p>
    <w:p/>
    <w:p>
      <w:r>
        <w:t>Zdroj: KAUZIS.SK – https://www.kauzis.sk/judikatura/r/ECLI:SK:KSPO:2016:8714210327.1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