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24CoE/20/2016 z 14. 6. 2016</w:t>
      </w:r>
    </w:p>
    <w:p>
      <w:r>
        <w:t>Uznesenie Krajského súdu Prešov z 14. júna 2016, sp. zn. 24CoE/20/2016, ECLI:SK:KSPO:2016:8715201401.2</w:t>
      </w:r>
    </w:p>
    <w:p>
      <w:r>
        <w:t>Súd: Krajský súd Prešov</w:t>
      </w:r>
    </w:p>
    <w:p>
      <w:r>
        <w:t>Spisová značka: 24CoE/20/2016</w:t>
      </w:r>
    </w:p>
    <w:p>
      <w:r>
        <w:t>ECLI: ECLI:SK:KSPO:2016:8715201401.2</w:t>
      </w:r>
    </w:p>
    <w:p>
      <w:r>
        <w:t>Dátum vydania: 14. 6. 2016</w:t>
      </w:r>
    </w:p>
    <w:p>
      <w:r>
        <w:t>Forma: Uznesenie</w:t>
      </w:r>
    </w:p>
    <w:p>
      <w:r>
        <w:t>Oblasť práva: Občianske právo</w:t>
      </w:r>
    </w:p>
    <w:p>
      <w:pPr>
        <w:pStyle w:val="Heading2"/>
      </w:pPr>
      <w:r>
        <w:t>Text rozhodnutia</w:t>
      </w:r>
    </w:p>
    <w:p>
      <w:r>
        <w:t>Súd: Krajský súd Prešov Spisová značka: 24CoE/20/2016 Identifikačné číslo súdneho spisu: 8715201401 Dátum vydania rozhodnutia: 15. 06. 2016 Meno a priezvisko sudcu, VSÚ: JUDr. Katarína Morozová Nemcová ECLI: ECLI:SK:KSPO:2016:8715201401.2 Uznesenie Krajský súd v Prešove v exekučnej veci oprávneného PROFI CREDIT Slovakia, s.r.o., Pribinova 25, Bratislava, IČO: 35 792 752, právne zastúpeného Advokátskou kanceláriou JUDr. Andrea Cviková, s.r.o., Kubániho 16, Bratislava proti povinnému P. I., bytom L., L. U. XXXX/XX, v konaní o vymoženie 1.257,36 Eur s príslušenstvom, o odvolaní oprávneného proti uzneseniu Okresného súdu Poprad č. k. 20Er/63/2015-17 zo dňa 2. marca 2015 jednohlasne takto r o z h o d o l : Uznesenie súdu prvého stupňa p o t v r d z u j e. Náhradu trov odvolacieho konania účastníkom n e p r i z n á v a. o d ô v o d n e n i e : Súd prvého stupňa napadnutým uznesením zamietol žiadosť súdneho exekútora o udelenie poverenia na vykonanie exekúcie. V odôvodnení uviedol, že exekučným titulom mal byť rozhodcovský rozsudok sp. zn. RK-PC-250/14- LP zo dňa 8.12.2014 vydaný Stálym rozhodcovským súdom Victoria rozhodcovský súd v Žiline. Mal zistené, že medzi účastníkmi bola uzavretá spotrebiteľská zmluva o revolvingovom úvere č. 8300038136 a právomoc rozhodcovského súdu bola založená rozhodcovskou zmluvou č. 8300038136. Po preskúmaní rozhodcovskej zmluvy zistil, že bola uzavretá v rovnaký deň ako zmluva o revolvingovom úvere, ktorá je spotrebiteľskou zmluvou, mala formulárovú podobu, spotrebiteľ bol nútený podrobiť sa rozhodcovskému konaniu, spotrebiteľ si ju osobitne nevyjednal, bola vopred pripravená dodávateľom bez možnosti spotrebiteľa zmeniť jej obsah. Je preto neprimeranou podmienkou a spotrebiteľ ňou nie je viazaný. Súd svoj záver podporil citáciou § 52 a nasl. Občianskeho zákonníka, príslušných ust. § 129/2010 Z.z. o spotrebiteľských úveroch a o iných úveroch a pôžičkách pre spotrebiteľov, Smernice Rady 93/13/EHS, rozhodnutí Súdneho dvora (ES) C-240/98, C-168/05, C-243/08, C-40/08, detailnejšie rozhodnutie C-243/08, podľa ktorého vopred stanovená podmienka v spotrebiteľskej zmluve, ktorá nebola individuálne dohodnutá a priznáva právomoc riešiť spory zo zmluvy súdu s obvodom, v ktorom má sídlo dodávateľ, je nekalá. Proti uzneseniu podal v zákonom stanovenej lehote odvolanie oprávnený. Navrhol rozhodnutie zrušiť a vrátiť vec súdu prvého stupňa na ďalšie konanie, zároveň si uplatnil právo na náhradu trov odvolacieho konania. Poukázal na to, že posúdenie rozhodcovskej zmluvy ako neplatného právneho úkonu súdom prvého stupňa bolo nesprávne. Rozhodcovská zmluva je individuálnou dohodou a nebola podmienkou uzavretia zmluvy o revolvingovom úvere. Dlžník mal právo jednostranne od nej odstúpiť. Jej uzavretie bolo možnosťou, nie povinnosťou. Dlžník mohol nepristúpiť na jej uzavretie. Tak mohol vlastným konaním ovplyvniť vznik a existenciu rozhodcovskej zmluvy. Rozhodcovská zmluva preto splnila charakter individuálneho ustanovenia. Exekučný súd vychádzal z nesprávneho chápania pojmu spotrebiteľ, ktorý nemá oporu ani vo vnútroštátnej, ani v komunitárnej úprave. Ďalej poukázal na výhody rozhodcovského konania a uviedol, že v niektorých smeroch poskytuje spotrebiteľovi dokonca širší rozsah ochrany práv, ako je tomu pri konaní pred súdom. S poukazom na § 53 ods. 4 písm. r) OZ uviedol, že rozhodcovská zmluva nie je neprijateľnou podmienkou z dôvodu, že poskytuje spotrebiteľovi výber pri podaní žaloby, teda bolo vylúčené použitie § 53 ods. 4 písm. r) OZ. Predmetná rozhodcovská zmluva neobsahuje žiadne neprijateľné podmienky, a ani sama takouto neprijateľnou podmienkou nie je, keďže poskytuje alternatívu riešenia sporov. Dôvody rozhodnutia súdu prvého stupňa sú nesprávne. Krajský súd v Prešove (ďalej len „odvolací súd“) podľa § 212 O.s.p. preskúmal napadnuté uznesenie spolu s konaním, ktoré mu predchádzalo, vec prejednal bez nariadenia pojednávania v súlade s ustanovením § 214 ods. 2 O.s.p. a dospel k záveru, že odvolanie oprávneného nie je dôvodné. Odvolací súd sa stotožnil s presvedčivým odôvodnením rozhodnutia prvostupňovým súdom v celom rozsahu (§ 219 ods. 2 O.s.p.), súd prvého stupňa vo veci dostatočne zistil skutkový stav a zo zistených skutočností vyvodil správny právny záver, preto už len na zdôraznenie správnosti napadnutého rozhodnutia uvádza: Súd prvého stupňa sa správne prioritne zaoberal otázkou platnosti rozhodcovskej zmluvy, čím vyriešil i otázku možnosti viesť exekúciu na podklade exekučného titulu vydaného orgánom, ktorý svoju právomoc odvodil od takejto rozhodcovskej zmluvy. Podľa rozhodcovskej zmluvy č. 8300038136 uzavretej medzi oprávneným a povinným, ktorá má formu predtlače a bola podpísaná povinným v deň podpisu zmluvy o revolvingovom úvere č. 8300038136 dňa 16.8.2011, mali byť spory zo zmluvy riešené cestou príslušného súdu v súdnom konaní alebo v rozhodcovskom konaní pred niektorým z ďalej uvedených rozhodcovských súdov, pričom výber rozhodcovského súdu spočíva na strane podávajúcej žalobný návrh. S prihliadnutím na uvedené, ak spor vyvolá dodávateľ podaním žaloby na rozhodcovskom súde, spotrebiteľ sa takto začatému rozhodcovskému konaniu musí podrobiť. Podanie žaloby na rozhodcovskom súde má totiž rovnaké účinky ako keby bola žaloba podaná na súde. Občiansky zákonník účinný od 1. januára 2008 v ustanovení § 53 ods. 4 písm. r) za neprijateľnú podmienku považuje aj dojednanie vyžadujúce v rámci dojednanej rozhodcovskej doložky od spotrebiteľa, aby spory s dodávateľom riešil výlučne v rozhodcovskom konaní. Vychádzajúc z uvedeného bolo rozhodnutie súdu prvého stupňa o neprijateľnosti rozhodcovskej zmluvy a jej neplatnosti správne. Odvolací súd sa naďalej pridržiava spoločného stanoviska občianskoprávneho a obchodnoprávneho kolégia KS v Prešove z 27.9.2010, podľa ktorého: ,,Zmluvná podmienka v štandardnej formulárovej zmluve uzavretej po 31.12.2007 alebo vo všeobecných obchodných podmienkach inkorporovaných do takejto zmluvy, ktorá nebola spotrebiteľom individuálne dojednaná a ktorá vyžaduje od spotrebiteľa, aby spory s dodávateľom riešil výlučne v rozhodcovskom konaní, bráni tomu, aby na základe nej vydaný rozhodcovský rozsudok na návrh dodávateľa mohol byť exekučným titulom na udelenie poverenia pre exekútora. O takúto zmluvnú podmienku ide aj vtedy, ak síce spotrebiteľ podľa nej má možnosť vybrať si medzi rozhodcovským a štátnym súdom, ale ak by podľa takejto doložky začalo rozhodcovské konanie na návrh dodávateľa, spotrebiteľ by bol nútený podrobiť sa rozhodcovskému konaniu alebo podať návrh na štátnom súde, ak by chcel zabrániť rozhodcovskému konaniu. Súdu nič nebráni postupovať obdobne aj za stavu, že zmluva bola uzavretá pred 1. januárom 2008“. Z pohľadu potreby ochrany spotrebiteľa je nepodstatné, či riešenie jeho sporov prostredníctvom rozhodcovského konania bolo zabezpečené priamo vnútenou štandardnou zmluvnou klauzulou, samostatnou rozhodcovskou zmluvou alebo žalobou podanou na rozhodcovskom súde dodávateľom na základe zdanlivo alternatívne upravenej rozhodcovskej doložky. Odvolací súd sa nestotožňuje ani s argumentáciou, že rozhodcovská zmluva bola individuálne dojednaná.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2 Občianskeho zákonníka za individuálne dojednané zmluvné ustanovenia sa nepovažujú také, s ktorými mal spotrebiteľ možnosť oboznámiť sa pred podpisom zmluvy, ak nemohol ovplyvniť ich obsah. Nie je prejavom individuálneho dojednania rozhodcovskej zmluvy taký spôsob jej uzavretia, pri ktorom je spotrebiteľovi pri podpise úverovej zmluvy predložené tlačivo rozhodcovskej zmluvy na prečítanie a podpísanie. Z textu tejto zmluvy je zrejmé, že dodávateľ - veriteľ je predkladateľom návrhu rozhodcovskej zmluvy (bod 2. - „Dlžník nie je povinný prijať návrh tejto rozhodcovskej zmluvy zo strany veriteľa...“). Ide o notoricky používanú formu tejto rozhodcovskej zmluvy, samozrejme aj úverovej zmluvy, ide teda o rutinný postup zo strany dodávateľa. Takýmto postupom pri podpise hlavného kontraktu, ktorý je však výsledkom individuálneho dojednania, lebo vzniká na základe požiadavky, dopytu spotrebiteľa, následne už bez aktivity a záujmu spotrebiteľa jednostranne vnucuje spotrebiteľovi ďalší zmluvný vzťah, ktorý bez vôle spotrebiteľa a jeho znalosti podstaty veci zabezpečuje výlučne dodávateľovi ochranu jeho pohľadávok zo zmluvy o úvere. Navyše k tomu má byť „dohodnutá“ právomoc rozhodcovských orgánov, ktoré sám vopred určil v predloženej rozhodcovskej zmluve opäť bez aktivity spotrebiteľa, a ktorých sídla sú priamo v obvode sídla dodávateľa, prípadne na mieste, ktoré pri porovnaní pozície, postavenia a možností dodávateľa a spotrebiteľa, dodávateľa nijako neobmedzuje, avšak pre spotrebiteľa môže predstavovať nezanedbateľnú (vo výnimočných prípadoch až neprekonateľnú) prekážku vrátane zvyšovania nákladov pri snahe hájiť svoje práva pred rozhodcovským súdom. Je nepochybné, že spotrebiteľ nebol žiadateľom tejto formy riešenia sporov zo zmluvy (keďže nemá absolútne žiadne poznatky o takejto forme riešenia sporov), ktorá vyvoláva hrubú nerovnováhu v postavení, možnostiach, a tým aj právach a povinnostiach zmluvných strán výlučne v neprospech spotrebiteľa. Technická samostatnosť listiny zmluvy o úvere a rozhodcovskej zmluvy v tomto prípade neznamená individuálnosť jej dojednania, ako to tvrdí oprávnený, podpis na nej neverifikuje jej individuálne dojednanie v tom zmysle, v akom to zakotvuje § 53 ods. 2 OZ. Je evidentné, že spotrebiteľ pristúpil na dodávateľom vopred pripravené, vzájomne nevyjednané a ním neovplyvnené podmienky. Európska únia vzhľadom na význam ochrany spotrebiteľa a v záujme vyššej kvality života ľudí podporuje v rozhodcovských veciach zbavenie účinku rozhodcovského rozsudku v záujme dosiahnutia ochrany spotrebiteľa pred neprijateľnými podmienkami, a to aj keď spotrebiteľ v rozhodcovskom konaní nenamietal rozhodcovskú doložku s poukazom na tzv. geografickú neprijateľnosť miesta konania (Rozsudok Súdneho dvora C-240/98 -C-244/98 Oceano Grupo Editorial: „Podmienka, ktorá deleguje právomoci vzhľadom na všetky vyvstávajúce spory na súd v územnej jurisdikcii, kde má predajca alebo dodávateľ svoje hlavné obchodné sídlo, zaväzuje spotrebiteľa podrobiť sa výhradne jurisdikcii súdu, ktorý môže byt ďaleko od miesta jeho trvalého bydliska. To mu sťažuje predložiť obhajovací spis súdu. V prípade sporov s obmedzenými finančnými čiastkami by náklady spojené s obhajovacím spisom spotrebiteľa mohli byt prekážkou a spôsobiť mu právnu nápravu alebo ochranu. Takáto podmienka preto spadá dokategórie podmienok, ktoré majú ciel alebo účinok vylúčiť alebo zabrániť právu spotrebiteľa začať právne konanie - kategória z pododstavca (q) odstavca 1 Prílohy ku Smernici. Na druhej strane táto podmienka uľahčuje predajcovi alebo dodávateľovi pripraviť sa na proces a robí mu to menej obtiažnym. Keď je neprerokovaná jurisdikčná klauzula zahrnutá v takej zmluve v zmysle Smernice a deleguje právomoc na súd v územnej jurisdikcii, kde má predajca alebo dodávateľ svoje obchodné sídlo, považuje sa za necestnú v zmysle Cl. 3 Smernice, pokiaľ spôsobuje v rozpore s požiadavkou dobrej viery značnú nerovnováhu v právach a povinnostiach strán na ujmu spotrebiteľa.“). Aj v tejto veci bola geografická neprijateľnosť miesta rozhodcovského konania, a tým neprijateľnosť rozhodcovskej zmluvy z tohto dôvodu, zrejmá. Občiansky zákonník v § 53 ods. 5 takúto neprijateľnú podmienku spôsobujúcu značnú nerovnováhu v právach a povinnostiach zmluvných strán v neprospech spotrebiteľa spája so sankciou neplatnosti. Keďže ustanovenie § 53 Občianskeho zákonníka nie je uvedené medzi prípadmi relatívnej neplatnosti (§ 40a Občianskeho zákonníka), ide o neplatnosť absolútnu, pôsobiacu bez ďalšieho priamo zo zákona, na ktorú musí súd prihliadnuť z úradnej povinnosti. Ak teda dojednanie ukladá spotrebiteľovi povinnosť podrobiť sa rozhodcovskému konaniu vyvolanému dodávateľom, je pre jeho neprijateľnosť neplatné. Na základe zistených skutočností pre vykonanie exekúcie chýba základný predpoklad, a to právoplatný a vykonateľný exekučný titul. Rozhodcovský súd totiž môže vec v rozhodcovskom konaní prejednať len vtedy, ak medzi zmluvnými stranami bola v súlade s ustanovením § 3 zákona č. 244/2002 Z. z. uzatvorená platná rozhodcovská zmluva o tom, že všetky alebo niektoré spory, ktoré medzi nimi vznikli alebo vzniknú v určenom zmluvnom alebo v inom právnom vzťahu sa rozhodnú v rozhodcovskom konaní. Bez takejto platnej zmluvy majúcej buď formu osobitnej zmluvy alebo formu rozhodcovskej doložky k zmluve (§ 4 ods. 1 zákona č. 244/2002 Z. z.), ktorá súčasne zodpovedá normám na ochranu spotrebiteľa, akýkoľvek rozhodcovský rozsudok nemôže byť podkladom pre exekučné konanie. Najvyšší súd Slovenskej republiky totiž už vo viacerých rozhodnutiach konštatoval oprávnenie exekučného súdu preskúmať existenciu rozhodcovskej zmluvy. Vo veci 3Cdo 146/2011 judikoval, že cit.: ,,Pokiaľ oprávnený v návrhu na vykonanie exekúcie označí za exekučný titul rozsudok rozhodcovského súdu, je exekučný súd oprávnený a zároveň povinný skúmať, či rozhodcovské konanie prebehlo na základe uzavretej rozhodcovskej zmluvy. Ak nedošlo k uzavretiu rozhodcovskej zmluvy, nemohol spor prejednať rozhodcovský súd a v takom prípade ani nemohol vydať rozhodcovský rozsudok. Pri riešení otázky, či rozhodcovský rozsudok vydal rozhodcovský súd s právomocou prejednať daný spor, nie je exekučný súd viazaný tým, ako túto otázku vyriešil rozhodcovský súd. Exekučný súd je povinný zamietnuť žiadosť súdneho exekútora o vydanie poverenia na vykonanie exekúcie, ak už pri postupe podľa § 44 ods. 2 Exekučného poriadku vyjde najavo existencia relevantnej okolnosti, so zreteľom na ktorú je nútený výkon rozhodnutia neprípustný (obdobne porov. aj uznesenie Najvyššieho súdu Slovenskej republiky vo veci 6Cdo 143/2011, 2Cdo 245/2010, uznesenia Ústavného súdu Slovenskej republiky vo veciach IV. ÚS 55/2011, IV. ÚS 60/2011 a nález Ústavného súdu Českej republiky sp. zn. II. ÚS 2164/10 zo dňa 1.11.2011). Z uvedených dôvodov odvolací súd potvrdil napadnuté uznesenie podľa § 219 O.s.p. O trovách odvolacieho konania súd rozhodol podľa § 224 ods. 1 v spojení s ust. § 142 ods. 1 O.s.p. tak, že náhradu trov odvolacieho konania účastníkom nepriznal, lebo oprávnený nebol v odvolacom konaní úspešný a povinnému a súdnemu exekútorovi v jeho priebehu žiadne trovy nevznikli. Poučenie: Proti tomuto uzneseniu odvolanie nie je prípustné.</w:t>
      </w:r>
    </w:p>
    <w:p/>
    <w:p>
      <w:r>
        <w:t>Zdroj: KAUZIS.SK – https://www.kauzis.sk/judikatura/r/ECLI:SK:KSPO:2016:8715201401.2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