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20CoE/67/2016 z 29. 8. 2016</w:t>
      </w:r>
    </w:p>
    <w:p>
      <w:r>
        <w:t>Uznesenie Krajského súdu Prešov z 29. augusta 2016, sp. zn. 20CoE/67/2016, ECLI:SK:KSPO:2016:8715204675.2</w:t>
      </w:r>
    </w:p>
    <w:p>
      <w:r>
        <w:t>Súd: Krajský súd Prešov</w:t>
      </w:r>
    </w:p>
    <w:p>
      <w:r>
        <w:t>Spisová značka: 20CoE/67/2016</w:t>
      </w:r>
    </w:p>
    <w:p>
      <w:r>
        <w:t>ECLI: ECLI:SK:KSPO:2016:8715204675.2</w:t>
      </w:r>
    </w:p>
    <w:p>
      <w:r>
        <w:t>Dátum vydania: 29. 8. 2016</w:t>
      </w:r>
    </w:p>
    <w:p>
      <w:r>
        <w:t>Forma: Uznesenie</w:t>
      </w:r>
    </w:p>
    <w:p>
      <w:pPr>
        <w:pStyle w:val="Heading2"/>
      </w:pPr>
      <w:r>
        <w:t>Text rozhodnutia</w:t>
      </w:r>
    </w:p>
    <w:p>
      <w:r>
        <w:t>Súd: Krajský súd Prešov Spisová značka: 20CoE/67/2016 Identifikačné číslo súdneho spisu: 8715204675 Dátum vydania rozhodnutia: 30. 08. 2016 Meno a priezvisko sudcu, VSÚ: JUDr. Michal Boroň ECLI: ECLI:SK:KSPO:2016:8715204675.2 Uznesenie Krajský súd v Prešove v senáte zloženom z predsedu senátu JUDr. Michala Boroňa a členov senátu JUDr. Petra Straku a JUDr. Martina Kopinu v exekučnej veci oprávneného: PRO CIVITAS, s.r.o., so sídlom v Bratislave, Vajnorská 100/A, IČO: 45 869 464, právne zastúpený JUDr. Veronikou Kubrikovou, PhD., advokátkou so sídlom v Bratislave, Martinčekova 13, proti povinnému: J. B., nar. XX.XX.XXXX, bytom Y., W. XXX/XX, o vymoženie 1 915,09 eur s príslušenstvom, o odvolaní oprávneného proti uzneseniu Okresného súdu Poprad č. k. 10Er/258/2015 - 33 zo dňa 09.10.2015 a uzneseniu Okresného súdu Poprad č. k. 10Er/258/2015 - 36 zo dňa 09.10.2015 takto r o z h o d o l : 1. P o t v r d z u j e sa uznesenie č. k. 10Er/258/2015-33 zo dňa 09. 10. 2015. 2. O d m i e t a sa odvolanie proti uzneseniu č. k. 10Er/258/2015-36 zo dňa 09. 10. 2015. o d ô v o d n e n i e : 1. Napadnutým uznesením č. k. 10Er/258/2015-33 zo dňa 09. 10. 2015 súd prvej inštancie zamietol žiadosť súdneho exekútora o udelenie poverenia na vykonanie exekúcie. Konštatoval, že dojednanie rozhodcovskej doložky v predmetnej spotrebiteľskej zmluve je neprimeranou podmienkou, spotrebiteľ ňou nie je viazaný a táto je v rozpore s príslušnými ustanoveniami, najmä § 52 a nasledujúcimi Občianskeho zákonníka, ako aj v rozpore s ustanoveniami smernice 93/13/EHS. 2. V zákonom stanovenej lehote podal proti uzneseniu odvolanie oprávnený. Uviedol najmä, že exekučný súd prekročil zákonné limity pre skúmanie žiadosti o udelenie poverenia. Ďalej uviedol, že právoplatný rozhodcovský rozsudok je prekážkou pre opätovné prejednanie veci. Navyše oprávnený ako právny nástupca Poštovej banky, a.s. bol povinný postupovať v súlade s ustanoveniami Zákona o rozhodcovskom konaní. Ustanovenie § 93b Zákona o bankách ukladalo povinnosť bankám ponúknuť klientovi návrh rozhodcovskej doložky. Oprávnený namietal odňatie možnosti konať pred súdom, lebo exekučný súd vykonával dokazovanie skutkového stavu, na základe ktorého dospel k odlišným právnym záverom ako rozhodcovský súd v nachádzacom konaní, pričom oprávnený nemal možnosť sa vyjadriť k takto vykonaným dôkazom. Navrhol zmeniť napadnuté uznesenie a udeliť poverenie na vykonanie exekúcie, alebo zrušiť napadnuté uznesenie a vec vrátiť súdu prvého stupňa na ďalšie konanie. 3. Krajský súd v Prešove (ďalej len odvolací súd) príslušný na rozhodnutie o odvolaní (§ 34 zákona č. 160/2015 Z.z. Civilný sporový poriadok, ďalej len „CSP“), vzhľadom na včas podané odvolanie za účinnosti § 204 ods. 1 O.s.p. a podľa § 470 ods. 2 CSP, preskúmal napadnuté rozhodnutie, ako aj konanie mu predchádzajúce v zmysle zásad vyplývajúcich z ust. § 379 a § 380 CSP, bez nariadenia pojednávania a dospel k záveru, že odvolanie oprávneného nie je dôvodné. 4. Úlohou odvolacieho súdu v odvolaní namietanom nesprávne právne posúdenie bolo zistiť, či súd prvej inštancie na zistený skutkový stav správne aplikoval príslušné právne predpisy. 5. Nesprávnym právnym posúdením veci sa rozumie omyl súdu pri aplikácii práva. O omyl v aplikácii práva ide vtedy, ak súd použil iný právny predpis, než ktorý mal použiť, alebo ak použil síce správny právny predpis, ale ho nesprávne vyložil. 6. Rozhodujúcou právnou otázkou, ktorú správne súd prvej inštancie aj bez návrhu prioritne riešil, je otázka platnosti rozhodcovskej doložky. Najvyšší súd Slovenskej republiky už vo viacerých rozhodnutiach konštatoval oprávnenie exekučného súdu preskúmať existenciu rozhodcovskej zmluvy. Napr. vo veci sp. zn. 3Cdo 146/2011 uviedol, že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Obdobný právny záver vyplýva aj z uznesení Najvyššieho súdu Slovenskej republiky vo veci sp. zn. 6Cdo 143/2011, sp. zn. 2Cdo 245/2010, uznesenia Ústavného súdu Slovenskej republiky vo veciach sp. zn. IV. ÚS 55/2011, sp. zn. IV. ÚS 60/2011 a nálezu Ústavného súdu Českej republiky sp. zn. II. ÚS 2164/10 zo dňa 01.11.2011. 7. Rozhodcovská doložka bola v danom prípade súčasťou všeobecných obchodných podmienok právneho predchodcu oprávneného Poštovej banky, a.s. 8. So zreteľom na skutkové a právne okolnosti v predmetnej veci (rozsudok Súdneho dvora Asturcom C-40/08) sa odvolací súd zaoberal otázkou, či predmetná rozhodcovská doložka predstavuje hrubú nerovnováhu v právach a povinnostiach v neprospech spotrebiteľa. 9. Odvolací súd poukazuje na kritériá neprijateľnej podmienky, za ktorú sa považuje podmienka, ktorá je obsiahnutá v štandardnej formulárovej zmluve, spôsobuje značnú nerovnováhu v právach a povinnostiach strán, pričom nerovnováha musí byť daná v neprospech spotrebiteľa. 10. Súd prvej inštancie odôvodnil neprijateľnosť rozhodcovskej doložky tým, že si ju spotrebiteľ osobitne (individuálne) nevyjednal a poukázal na jej splynutie s ostatnými štandardnými podmienkami. Ide o zásadné rozhodnutie a odvolací súd sa s ním stotožňuje. 11. Posúdenie rozhodcovskej doložky ako neprijateľnej zmluvnej podmienky je aj v súlade s ust. § 54 ods. 2 Občianskeho zákonníka, v zmysle ktorého v pochybnostiach o obsahu spotrebiteľských zmlúv sa aplikuje výklad, ktorý je pre spotrebiteľa priaznivejší, čo je v súlade so smernicou Rady 93/13/EHS o nekalých podmienkach v spotrebiteľských zmluvách, ako aj judikatúrou Európskeho súdneho dvora. Ani v tejto časti odvolanie oprávneného nebolo opodstatnené. 12. Súd prvej inštancie správne postupoval, ak sa prioritne zaoberal otázkou platnosti rozhodcovskej doložky, nakoľko bez platnej rozhodcovskej doložky, uzavretej v súlade s príslušnými ustanoveniami Zákona o rozhodcovskom konaní, ktorá zakladá právomoc rozhodcovského súdu, neexistuje účinný a vykonateľný exekučný titul, čím nie je daný podklad pre vykonanie exekúcie. 13. K námietke oprávneného, že postupom exekučného súdu boli porušené procesné práva účastníka konania a bola mu odňatá možnosť vyjadriť sa k postupu súdu pri preskúmavaní exekučného titulu, odvolací súd uvádza, že postup exekučného súdu nie je v rozpore s procesnými právami oprávneného. Obsah listín predložených oprávneným bol v tomto prípade postačujúci na objasnenie veci a na dostatočné posúdenie skutkového stavu. Práva oprávneného neboli porušené a postupom súdu mu nebola odňatá možnosť konať pred súdom. Oprávnený využil svoje právo podať proti rozhodnutiu súdu odvolanie, čím tak vyjadril svoje námietky a nesúhlas so skutkovými zisteniami a právnym záverom súdu prvej inštancie, ku ktorým súd dospel z predložených listinných dôkazov. Podanie odvolania proti rozhodnutiu súdu prvej inštancie tak možno bezpochyby považovať za zhojenie namietaného porušenia práva oprávneného vyjadriť sa vo veci (pozri nález Ústavného súdu Slovenskej republiky I. ÚS 38/2013 zo dňa 24.10.2013). 14. S oprávneným nie je možné súhlasiť, že išlo o naplnenie § 93b Zákona o bankách. 15. Podľa § 93b ods. 1 Zákona o bankách, banky a pobočky zahraničných bánk sú povinné ponúknuť svojim klientom neodvolateľný návrh na uzavretie rozhodcovskej zmluvy o tom, že ich prípadné vzájomné spory z obchodov [§ 5 písm. i)] budú rozhodnuté v rozhodcovskom konaní stálym rozhodcovským súdom zriadeným podľa osobitného zákona, a to tak, aby klient mal možnosť voľby, či prijme alebo neprijme predložený návrh na uzavretie rozhodcovskej zmluvy. Banka a pobočka zahraničnej banky sú pri predložení návrhu na uzavretie rozhodcovskej zmluvy tiež povinné preukázateľne poučiť klienta o dôsledkoch uzavretia navrhovanej rozhodcovskej zmluvy na riešenie ich vzájomných sporov z obchodov. 16. Uvedené ustanovenie vyžaduje individuálne dojednanie rozhodcovského konania zo strany spotrebiteľa, a to po poučení o dôsledkoch jeho rozhodnutia. Dodávateľ tak musí postupovať spôsobom preukázateľným. Zákonom vyžadované preukázateľne poučenie spotrebiteľa a jeho voľba nenapĺňa taký postup dodávateľa, ak sa rozhodcovská doložka uvedie len ako súčasť všeobecných obchodných podmienok. Podstatou všeobecných obchodných podmienok je, že sa v rámci kontraktácie nemenia, že sú všeobecné a buď záujemca o službu prijme tieto podmienky alebo zmluva nevznikne. V tom spočíva faktická nerovnosť pri kontraktácii. Je zrejmé, že spotrebiteľ je tak čo do vyjednávacej pozície ako čo do informovanosti v nevýhodnom postavení oproti dodávateľovi (Mostaza Claro bod 25-28, uznesenie POHOTOVOSŤ C-76/10 bod 37 a iné). 17. Ako je zrejmé, uvedená norma vyžaduje individuálne rozhodnutie spotrebiteľa o tom, že si vymieňuje rozhodcovské konanie, a to preukázateľne. Z obsahu spisu nevyplýva, že by v rámci kontraktácie došlo k naplneniu zákona, a že by s odbornou starostlivosťou príslušný zamestnanec banky najprv poučil povinného nechal mu priestor na rozhodnutie a voľbu. Oprávnený si v tomto smere dôkazné bremeno nesplnil. 18.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 I; uznesenie Ústavného súdu Slovenskej republiky z 23. júna 2004 sp. zn. III. ÚS 209/04). Odvolací súd so zreteľom na neplatnú rozhodcovskú doložku nepovažoval za potrebné zaoberať sa ostatnými odvolacími námietkami. 19. Z týchto dôvodov odvolací súd nepovažoval odvolanie oprávneného za dôvodné, a preto napadnuté uznesenie ako správne potvrdil v súlade s ust. § 387 ods. 1 a 2 CSP. 20. Napadnutým uznesením č. k. 10Er/258/2015-36 zo dňa 09. 10. 2015 súd prvej inštancie uložil oprávnenému, aby do 10 dní od právoplatnosti tohto uznesenia zaplatil súdny poplatok za vyhotovenie rovnopisu podania, ktorý je 3,- eurá podľa položky č. 20a Sadzobníka súdnych poplatkov Zák. č. 71/1992 Zb. 21. Proti tomuto uzneseniu podal odvolanie oprávnený. 22. Odvolací súd sa pred rozhodnutím vo veci samej zaoberal otázkou včasnosti odvolania a vec prejednal bez nariadenia pojednávania, pričom dospel k záveru, že odvolanie oprávneného je potrebné odmietnuť ako podané oneskorene. 23. Podľa § 121 ods. 1 CSP, lehota podľa tohto zákona môže byť určená podľa hodín, dní, týždňov, mesiacov a rokov. 24. Podľa § 121 ods. 2 CSP, do plynutia lehoty určenej podľa dní sa nezapočítava deň, keď nastala skutočnosť určujúca začiatok lehoty. 25. Podľa § 121 ods. 4 CSP, ak koniec lehoty pripadne na sobotu alebo deň pracovného pokoja, je posledným dňom lehoty najbližší nasledujúci pracovný deň. 26. Podľa ust. § 362 ods. 1 CSP, odvolanie sa podáva v lehote 15 dní od doručenia rozhodnutia na súde, proti ktorého rozhodnutiu smeruje. Ak bolo vydané opravné uznesenie, lehota plynie znovu od doručenia opravného uznesenia len v rozsahu vykonanej opravy. 27. Podľa ust. § 386 písm. a) CSP, odvolací súd odmietne odvolanie, ak bolo podané oneskorene. 28. Z obsahu spisu vyplýva, že napadnuté uznesenie bolo odvolateľovi doručené dňa 27.11.2015. Zákonná 15 - dňová lehota na podanie odvolania uplynula odvolateľovi dňa 12.12.2015, ktorý pripadol na sobotu. Preto posledným dňom lehoty na podanie odvolania bol najbližší nasledujúci pracovný deň, t.j. pondelok 14.12.2015. Odvolanie bolo podané na poštovú prepravu dňa 15.12.2015. So zreteľom na uvedené odvolanie oprávneného bolo podané oneskorene. 29. Písomné vyhotovenie uznesenia doručené odvolateľovi obsahuje správne poučenie o tom, že proti nemu je prípustné odvolanie, ktoré možno podať v lehote 15 dní odo dňa doručenia. 30. Na základe uvedeného odvolací súd preto v súlade s ust. 386 písm. a) CSP odvolanie odmietol. 31. Rozhodnutie prijal senát Krajského súdu v Prešove v pomere hlasov 3:0.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https://www.kauzis.sk/judikatura/r/ECLI:SK:KSPO:2016:8715204675.2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