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5Co/15/2017 z 13. 12. 2017</w:t>
      </w:r>
    </w:p>
    <w:p>
      <w:r>
        <w:t>Uznesenie Krajského súdu Prešov z 13. decembra 2017, sp. zn. 5Co/15/2017, ECLI:SK:KSPO:2017:8115211069.3</w:t>
      </w:r>
    </w:p>
    <w:p>
      <w:r>
        <w:t>Súd: Krajský súd Prešov</w:t>
      </w:r>
    </w:p>
    <w:p>
      <w:r>
        <w:t>Spisová značka: 5Co/15/2017</w:t>
      </w:r>
    </w:p>
    <w:p>
      <w:r>
        <w:t>ECLI: ECLI:SK:KSPO:2017:8115211069.3</w:t>
      </w:r>
    </w:p>
    <w:p>
      <w:r>
        <w:t>Dátum vydania: 13. 12. 2017</w:t>
      </w:r>
    </w:p>
    <w:p>
      <w:r>
        <w:t>Forma: Uznesenie</w:t>
      </w:r>
    </w:p>
    <w:p>
      <w:pPr>
        <w:pStyle w:val="Heading2"/>
      </w:pPr>
      <w:r>
        <w:t>Text rozhodnutia</w:t>
      </w:r>
    </w:p>
    <w:p>
      <w:r>
        <w:t>Súd: Krajský súd Prešov Spisová značka: 5Co/15/2017 Identifikačné číslo súdneho spisu: 8115211069 Dátum vydania rozhodnutia: 14. 12. 2017 Meno a priezvisko sudcu, VSÚ: JUDr. Gabriela Világiová ECLI: ECLI:SK:KSPO:2017:8115211069.3 Uznesenie Krajský súd v Prešove v senáte zloženom z predsedníčky senátu JUDr. Gabriely Világiovej a členov senátu JUDr. Zlaty Simkovej a JUDr. Jany Burešovej v právnej veci navrhovateľa: O. L., nar. XX.XX.XXXX, bytom M. 1, XXX XX F., zast. JUDr. Martin Timko, advokát so sídlom Hlavná 23, Prešov, proti odporcovi: X. Gállovi, nar. XX.XX.XXXX, bytom F. XX, X., o určenie výživného, o odvolaní navrhovateľa proti rozsudku Okresného súdu Prešov č. k. 9C/191/2015-165 zo dňa 29.09,2016 takto r o z h o d o l : Odvolacie konanie z a s t a v u j e . Žiaden z účastníkov n e m á nárok na náhradu trov odvolacieho konania. o d ô v o d n e n i e : 1. Napadnutým rozsudkom súd prvej inštancie uložil odporcovi povinnosť platiť navrhovateľovi výživné vo výške 150,- eur mesačne počnúc dňom 01.07.2015, a to vždy do 20-teho dňa toho ktorého kalendárneho mesiaca vopred. 2. V prevyšujúcej časti návrh zamietol. 3. Zmeškané výživné za čas od 01.07.2015 do 30.10.2016 vo výške 1.300,- eur povolil odporcovi splácať v mesačných splátkach vo výške 100,- eur splatných spolu s bežným výživným počnúc mesiacom október 2016 a to tak, že pri omeškaní čo i len jednej splátky sa splatným stáva celé dlžné plnenie. 4. Vyslovil, že žiaden z účastníkov nemá právo na náhradu trov konania. 5. Proti tomuto rozsudku, okrem výroku I., podal v zákonom stanovenej lehote odvolanie navrhovateľ. Žiadal napadnutý rozsudok zmeniť a uložiť odporcovi platiť navrhovateľovi výživné vo výške 200,- eur mesačne, zaplatiť zmeškané výživné vo výške 3.200,- eur a nahradiť navrhovateľovi trovy konania a trovy právneho zastúpenia. 6. Písomným podaním zo dňa 23.11.2017, doručeným odvolaciemu súdu dňa 29.11.2017 vzal navrhovateľ svoje odvolanie v celom rozsahu späť a súčasne žiadal, aby odvolací súd odvolacie konanie zastavil. 7. V zmysle intertemporálnej úpravy uvedenej v ust. § 470 ods. 1 CSP, ak nie je ustanovené inak, platí tento zákon aj na konania začaté predo dňom nadobudnutia jeho účinnosti. 8. Podľa ust. § 369 ods. 1 CSP (predtým § 207 ods. 2 O.s.p.), dokiaľ o odvolaní nebolo rozhodnuté, možno ho vziať späť. Ak odvolateľ vzal odvolanie späť, nemôže ho podať znova. 9. Podľa ust. § 369 ods. 2 CSP (predtým § 207 ods. 3 O.s.p.), ak sa odvolanie, o ktorom nebolo rozhodnuté, vzalo späť, odvolací súd odvolacie konanie zastaví. 10. V danej veci navrhovateľ vzal späť ním podané odvolanie proti rozsudku súdu prvej inštancie predtým, ako o ňom rozhodol odvolací súd. 11. Preto odvolací súd odvolacie konanie podľa ust. § 369 od. 2 CSP zastavil. 12. O trovách odvolacieho konania bolo rozhodnuté postupom podľa § 396 ods. 1 CSP v spojení s § 52 Civilného mimosporového konania, v zmysle ktorého žiaden z účastníkov nemá nárok na náhradu trov konania, ak tento zákon neustanovuje inak. Preto odvolací súd vyslovil, že žiaden z účastníkov nemá nárok na náhradu trov odvolacieho konania. 13. Toto rozhodnutie bolo prijaté senátom Krajského súdu v Prešove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https://www.kauzis.sk/judikatura/r/ECLI:SK:KSPO:2017:8115211069.3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