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7CoE/145/2016 z 8. 2. 2017</w:t>
      </w:r>
    </w:p>
    <w:p>
      <w:r>
        <w:t>Uznesenie Krajského súdu Prešov z 8. februára 2017, sp. zn. 7CoE/145/2016, ECLI:SK:KSPO:2017:8710200009.2</w:t>
      </w:r>
    </w:p>
    <w:p>
      <w:r>
        <w:t>Súd: Krajský súd Prešov</w:t>
      </w:r>
    </w:p>
    <w:p>
      <w:r>
        <w:t>Spisová značka: 7CoE/145/2016</w:t>
      </w:r>
    </w:p>
    <w:p>
      <w:r>
        <w:t>ECLI: ECLI:SK:KSPO:2017:8710200009.2</w:t>
      </w:r>
    </w:p>
    <w:p>
      <w:r>
        <w:t>Dátum vydania: 8. 2. 2017</w:t>
      </w:r>
    </w:p>
    <w:p>
      <w:r>
        <w:t>Forma: Uznesenie</w:t>
      </w:r>
    </w:p>
    <w:p>
      <w:r>
        <w:t>Oblasť práva: Občianske právo</w:t>
      </w:r>
    </w:p>
    <w:p>
      <w:pPr>
        <w:pStyle w:val="Heading2"/>
      </w:pPr>
      <w:r>
        <w:t>Text rozhodnutia</w:t>
      </w:r>
    </w:p>
    <w:p>
      <w:r>
        <w:t>Súd: Krajský súd Prešov Spisová značka: 7CoE/145/2016 Identifikačné číslo súdneho spisu: 8710200009 Dátum vydania rozhodnutia: 09. 02. 2017 Meno a priezvisko sudcu, VSÚ: JUDr. Gabriela Világiová ECLI: ECLI:SK:KSPO:2017:8710200009.2 Uznesenie Krajský súd v Prešove v senáte zloženom z predsedníčky senátu JUDr. Gabriely Világiovej a členov senátu JUDr. Zlaty Simkovej a JUDr. Karola Krochtu v exekučnej veci oprávneného: POHOTOVOSŤ, s.r.o., Pribinova 25, 811 09 Bratislava, IČO: 35 807 598, zast. Advocate s.r.o. Pribinova 25, Bratislava, proti povinnej: K. H., nar. XX.XX.XXXX, bytom E. XX, U., zast. Advokátska kancelária JUDr. Peter Rybář, s.r.o., Kuzmányho 29, Košice, o vymoženie 1.868,16 eur s príslušenstvom, o odvolaní oprávneného proti uzneseniu Okresného súdu Poprad č. k. 17Er/1/2010-82 zo dňa 11.09.2015 takto r o z h o d o l : P o t v r d z u j e uznesenie súdu I.inštancie. P r i z n á v a povinnej nárok na náhradu trov odvolacieho konania v plnom rozsahu. o d ô v o d n e n i e : 1. Napadnutým uznesením súd prvej inštancie zastavil exekúciu. 2. Povolil odklad exekúcie vedenej na Okresnom súde Poprad pod sp. zn. 17Er/1/2010 a u súdneho exekútora JUDr. Rudolfa Krutého, PhD. pod sp. zn. EX 13454/09 do právoplatného rozhodnutia o návrhu povinnej na zastavenie exekúcie. 3. Vyslovil, že o trovách exekúcie rozhodne osobitným uznesením do 30 dní po právoplatnosti rozhodnutia vo veci samej. 4. Rozhodnutie právne odôvodnil podľa ust. §§ 41 ods. 2 písm. d); 56 ods. 2; 57 ods. 1 písm. a); 58 ods. 1 Exekučného poriadku, § 45 ods. 1, 2 Zákona o rozhodcovskom konaní, § 25 ods. 1 zák. č. 129/2010 Z. z. o spotrebiteľských úveroch a o iných úveroch a pôžičkách pre spotrebiteľov, §§ 2; 3 ods. 1, 2 zák.. č. 258/2001 Z. z. o spotrebiteľských úveroch, §§ 52 ods. 1 až 4; 53 ods. 1 až 3, ods. 4 písm. r); 54 ods. 1, 2 Občianskeho zákonníka a ako interpretačné pravidlo výkladu spotrebiteľského práva využil i Smernicu Rady č. 93/13/EHS. 5. Konštatoval, že v posudzovanej veci sa oprávnený domáha návrhom na vykonanie exekúcie vymoženia dlžnej sumy s príslušenstvom na podklade exekučného titulu, ktorým je rozhodcovský rozsudok vydaný rozhodcom. Rozhodcovská doložka je súčasťou obsahu formulárovej zmluvy o úvere, ktorú oprávnený v rámci svojej podnikateľskej činnosti používa v prípadoch uzatvárania zmlúv rovnakého druhu a neurčitého počtu. Dojednanie rozhodcovskej doložky v spotrebiteľskej zmluve je neprijateľnou podmienkou, ktorá je zmysle § 53 ods. 5 Občianskeho zákonníka neplatná. O neprijateľnú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6. Aj v predmetnom prípade povinná nemala možnosť podstatným spôsobom obsah predmetnej zmluvy ovplyvniť, nakoľko jej súčasťou sú aj všeobecné obchodné podmienky. Povaha zmluvy je teda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V rozhodovanej veci na základe dodávateľom vopred stanoveného obsahu rozhodcovskej doložky nielenže nerozhodoval všeobecný súd, ale rozhodoval rozhodca zvolený oprávneným. Oprávnený zmluvy o úvere uzatvára v rámci svojej podnikateľskej činnosti, pričom za prejednanie veci v rozhodcovskom konaní zaplatil rozhodcovskému súdu poplatok. Záujmom zriaďovateľa rozhodcovského súdu zrejme bude, aby bol tento ustanovený na rozhodovanie v čo najväčšom množstve prípadov, za prejednanie ktorých bude prislúchať odmena. Uvedená okolnosť môže mať vplyv na jeho rozhodovanie. Fakticky nerovný stav medzi dodávateľom a spotrebiteľom, najmä s ohľadom na nezanedbateľné nebezpečenstvo, že spotrebiteľ o svojich právach nevie alebo má ťažkosti s ich uplatnením, bol v tomto prípade ešte viac prehĺbený. Dojednanie rozhodcovskej doložky a následné konanie pred rozhodcovským súdom viedli vo svojich dôsledkoch k tomu, že spotrebiteľovi bola odopretá ochrana, ktorú mu poskytujú ustanovenia § 52 a nasl. Občianskeho zákonníka a tiež smernice 93/13/EHS. 7. Exekúcia je vedená na základe exekučného titulu, ktorý bol vydaný na základe neplatnej rozhodcovskej doložky. Preto súd prvej inštancie exekúciu zastavil. 8. Keďže súd návrhu povinnej na zastavenie exekúcie z dôvodu úspešne namietanej platnosti rozhodcovskej doložky vyhovel, ďalšími dôvodmi uvedenými povinnou v návrhu na zastavenie exekúcie sa z dôvodu hospodárnosti konania nezaoberal. 9. Súd prvej inštancie zároveň vyhovel návrhu povinnej na odklad exekúcie vzhľadom na to, že rozhodol o zastavení exekúcie, avšak uvedené rozhodnutie nenadobudlo doposiaľ právoplatnosť. Súd prvej inštancie mal za to, že boli naplnené predpoklady hypotézy § 56 ods. 2 Exekučného poriadku o to viac, keďže súd neprávoplatne rozhodol zastavení exekúcie. 10. Proti tomuto uzneseniu podal v zákonom stanovenej lehote odvolanie oprávnený. V odvolaní namietal, že zmluvu o úvere nebolo možné podriadiť pod právny režim spotrebiteľských zmlúv upravených v Občianskom zákonníku, nakoľko zmluva vznikla podľa Obchodného zákonníka a bola v čase svojho vzniku tzv. absolútnym obchodom. Oprávnený poskytuje úvery svojim klientom na základe zmlúv o úvere uzatváraných v zmysle § 497 a nasl. Obchodného zákonníka. Tento druh zmluvy má charakter spotrebiteľskej zmluvy, avšak uvedenú zmluvu nie je možné považovať za zmluvu o spotrebiteľskom úvere v zmysle Zákona o spotrebiteľských úveroch. Ako vyplýva z ust. § 261 ods. 3 písm. d) Obchodného zákonníka, na vzťahy vzniknuté zo zmluvy o úvere sa vždy aplikujú ustanovenia Obchodného zákonníka bez ohľadu na povahu zmluvných strán. Navyše si účastníci konania v bode 19. Všeobecných podmienok poskytnutia úveru, ktoré sú neoddeliteľnou súčasťou zmluvy o úvere dohodli, že v zmysle § 262 ods. 1 Obchodného zákonníka sa všetky právne vzťahy medzi nimi budú spravovať Obchodným zákonníkom. 11. Vo vzťahu k rozhodcovskej doložke oprávnený namietal, že rozhodcovská doložka v úverovej zmluve je tzv. nevýhradnou rozhodcovskou doložkou, nakoľko umožňuje každej zmluvnej strane domáhať sa ochrany svojich práv buď prostredníctvom rozhodcovského konania alebo súdneho konania. Už len z tohto pohľadu rozhodcovská doložka nevyžaduje od spotrebiteľa, aby spory s dodávateľom riešil výlučne v rozhodcovskom konaní. Z textu rozhodcovskej doložky v zmluve o úvere vyplýva, že zmluvné strany sa dohodli na tzv. alternatívne určenej právomoci súdu na riešenie sporov. V závislosti od podanej žaloby prichádzalo teda do úvahy buď rozhodcovské konanie (podľa Zákona o rozhodcovskom konaní), alebo konanie pred všeobecným súdom (podľa Občianskeho súdneho poriadku). Prijatie argumentácie súdu by znamenalo pre dodávateľa len jediné, a to úplné znemožnenie využitia rozhodcovského konania. Z ustanovenia § 53 ods. 4 písm. r) pritom nevyplýva úmysel zákonodarcu zakázať rozhodcovské konania úplne, ale iba ho obmedziť. Je nepochybné, že tzv. alternatívne rozhodcovské doložky sú právne prípustné v zmysle vnútroštátneho aj európskeho práva. 12. Na základe uvedeného oprávnený žiadal, aby odvolací súd napadnuté uznesenie zrušil a vrátil vec súdu prvej inštancie na ďalšie konania. 13. K odvolaniu oprávneného sa vyjadrila povinná. Vo vyjadrení uviedla, že právne predpisy určené na ochranu spotrebiteľa je nevyhnutné aplikovať vždy vtedy, ak ide o zmluvný vzťah uzavretý medzi dodávateľom a spotrebiteľom, ak to samotný predpis nevylučuje. Na predmetný vzťah je potrebné aplikovať ustanovenia Zákona o spotrebiteľských úveroch a Občianskeho zákonníka. Aj napriek snahe oprávneného účelovo zaradiť tento vzťah pod režim Obchodného zákonníka, posudzuje sa bez ohľadu na označenie zmluvy tento vzťah podľa svojho obsahu a nie formy, resp. nesprávne pomenovaného úkonu. Zmluvný vzťah je potrebné subsumovať pod normy občianskeho práva. Pokiaľ ide o samotnú zmluvu, takmer každý odsek predmetnej zmluvy je nápadne, až krajne nevyvážený, postavený v neprospech spotrebiteľa. Tak ako je tomu v stovkách ďalších úverových vzťahov oprávneného, úverovú zmluvu nemohla povinná ovplyvniť, nijako zmeniť ani upraviť, nakoľko bola vopred predformulovaná a v tomto znení bez možnosti pripomienkovania predložená na podpis spotrebiteľovi. Pokiaľ ide o poplatok za poskytnutie úveru, tento je v absolútnom rozpore s dobrými mravmi. Čo sa týka rozhodcovskej doložky, táto bola obsiahnutá vo Všeobecných obchodných podmienkach k predmetnej zmluve o úvere a došlo k jednoznačnému zhoršeniu postavenia spotrebiteľa, lebo pri jej absencii by bol oprávnený povinný uplatniť si svoj nárok súdnou cestou na miestne príslušnom súde. Pre spotrebiteľa je neporovnateľne výhodnejšie a hospodárnejšie zúčastniť sa súdneho konania v obvode jeho bydliska, než konania pred rozhodcovským súdom. Dohodou s týmto znením si spotrebiteľ zhoršil svoje zmluvné postavenie. O zjavnú nerovnováhu ide aj preto, že oprávnený si v predformulovanej dohode prostredníctvom rozhodcovskej doložky určil pre prípad sporu príslušnosť rozhodcovského súdu. Táto dohoda predstavuje ukážkový príklad zmluvnej nevyváženosti a podstatne výhodnejšieho postavenia podnikateľa voči spotrebiteľovi. Rozhodcovská doložka v danom prípade nebola individuálne dojednaná. Uvedené platí bez ohľadu na to, či je rozhodcovská doložka dohodnutá alternatívne alebo výlučne. Spotrebiteľ nemohol ovplyvniť zmluvu ani všeobecné podmienky, nakoľko boli vopred naformulované. Rozhodcovská doložka je neplatná, lebo nespĺňa náležitosti vyžadované zákonom č. 244/2002 Z. z. o rozhodcovskom konaní. 14. Na základe uvedeného povinná žiadala, aby odvolací súd napadnuté uznesenie potvrdil. 15. Povinná si zároveň uplatnila nárok na náhradu trov odvolacieho konania celkom vo výške 65,08 eur. 16. Krajský súd v Prešove (ďalej len „odvolací súd“) príslušný na rozhodnutie o odvolaní (§ 34 Zákona č. 160/2015 Z.z. Civilného sporového poriadku, ďalej len „CSP“) vychádzajúc z ustanovenia § 470 ods. 1 a ods. 2 veta prvá CSP, podľa ktorého, ak nie je uvedené inak, platí tento zákon aj na konania začaté predo dňom nadobudnutia jeho účinnosti, právne účinky úkonov, ktoré v konaní nastali predo dňom nadobudnutia účinnosti tohto zákona, zostávajú zachované, preskúmal uznesenie ako aj konanie mu predchádzajúce v zmysle zásad vyplývajúcich z ustanovenia § 379 a nasl. CSP, bez nariadenia pojednávania (§ 385 ods. 1 CSP a contrario) a dospel k záveru, že odvolanie oprávneného nie je opodstatnené. 17. Podľa § 41 ods. 2 písm. d) Exekučného poriadku podľa tohto zákona možno vykonať exekúciu aj na podklade vykonateľných rozhodnutí rozhodcovských súdov a rozhodcovských komisií a zmierov nimi schválených. 18. Podľa § 41 ods. 2 písm. d) Exekučného poriadku podľa tohto zákona možno vykonať exekúciu aj na podklade vykonateľných rozhodnutí rozhodcovských súdov a rozhodcovských komisií a zmierov nimi schválených. 19. Podľa § 57 ods. 1 písm. a) Exekučného poriadku exekúciu súd zastaví, ak sa začala a rozhodnutie sa dosiaľ nestalo vykonateľným. 20. Podľa § 58 ods. 1 Exekučného poriadku exekúciu zastaví súd na návrh alebo aj bez návrhu. 21. Podľa § 45 ods. 1 zákona č. 244/2002 Z. z. o rozhodcovskom konaní v znení účinnom do 31.12.2014 súd príslušný na výkon rozhodnutia alebo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22. Podľa § 45 ods. 2 zákona č. 244/2002 Z. z. o rozhodcovskom konaní v znení účinnom do 31.12.2014 súd príslušný na výkon rozhodnutia alebo na exekúciu zastaví výkon rozhodcovského rozsudku alebo exekučné konanie aj bez návrhu, ak zistí v rozhodcovskom konaní nedostatky podľa odseku 1 písm. b) alebo c). 23. Podľa § 25 ods. 1 zákona č. 129/2010 Z. z. o spotrebiteľských úveroch a o iných úveroch a pôžičkách pre spotrebiteľov účinného od 02.04.2010, právne vzťahy, ktoré vznikli pred 11. júnom 2010 na základe zmluvy o spotrebiteľskom úvere, sa spravujú podľa doterajších predpisov, ak tento zákon v odseku 2 neustanovuje inak. 24. Podľa § 2 cit. zákona č. 258/2001 Z. z. v znení účinnom k 18.03.2008 na účely tohto zákona sa rozumie: - spotrebiteľským úverom dočasné poskytnutie peňažných prostriedkov na základe zmluvy o spotrebiteľskom úvere vo forme odloženej platby, pôžičky, úveru alebo v inej právnej forme, - zmluvou o spotrebiteľskom úvere zmluva, ktorou sa veriteľ zaväzuje poskytnúť spotrebiteľovi spotrebiteľský úver a spotrebiteľ sa zaväzuje poskytnuté peňažné prostriedky vrátiť a uhradiť celkové náklady spojené so spotrebiteľským úverom. 25. Podľa § 3 ods. 1 cit. zákona č. 258/2001 Z. z. v znení účinnom k 18.03.2008 veriteľom je fyzická osoba alebo právnická osoba, ktorá poskytuje spotrebiteľský úver v rámci svojho podnikania; v závislosti od formy poskytovaného spotrebiteľského úveru môže byť veriteľom aj predávajúci. 26. Podľa § 3 ods. 2 cit. zákona č. 258/2001 Z. z. v znení účinnom k 18.03.2008 spotrebiteľom je fyzická osoba, ktorej bol poskytnutý spotrebiteľský úver na iný účel ako na výkon zamestnania, povolania alebo podnikania. 27. Podľa § 52 ods. 1 Občianskeho zákonníka v znení účinnom do 31.10.2008 spotrebiteľskou zmluvou je každá zmluva bez ohľadu na právnu formu, ktorú uzatvára dodávateľ so spotrebiteľom. 28. Podľa § 52 ods. 2 Občianskeho zákonníka v znení účinnom do 31.10.2008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29. Podľa § 52 ods. 3 Občianskeho zákonníka v znení účinnom do 31.10.2008 dodávateľ je osoba, ktorá pri uzatváraní a plnení spotrebiteľskej zmluvy koná v rámci predmetu svojej obchodnej alebo inej podnikateľskej činnosti. 30. Podľa § 52 ods. 4 Občianskeho zákonníka v znení účinnom do 31.10.2008 spotrebiteľ je osoba, ktorá pri uzatváraní a plnení spotrebiteľskej zmluvy nekoná v rámci predmetu svojej obchodnej činnosti alebo inej podnikateľskej činnosti. 31. Podľa § 53 ods. 1 Občianskeho zákonníka v znení účinnom do 31.10.2008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32. Podľa § 53 ods. 2 Občianskeho zákonníka v znení účinnom do 31.10.2008 za individuálne dojednané zmluvné ustanovenia sa nepovažujú také, s ktorými mal spotrebiteľ možnosť oboznámiť sa pred podpisom zmluvy, ak nemohol ovplyvniť ich obsah. 33. Podľa § 53 ods. 3 Občianskeho zákonníka v znení účinnom do 31.10.2008 ak dodávateľ nepreukáže opak, zmluvné ustanovenia dohodnuté medzi dodávateľom a spotrebiteľom sa nepovažujú za individuálne dojednané. 34. Podľa § 53 ods. 4 písm. r) Občianskeho zákonníka v znení účinnom do 31.10.2008 za neprijateľné podmienky uvedené v spotrebiteľskej zmluve sa považujú najmä ustanovenia, ktoré vyžadujú v rámci dojednanej rozhodcovskej doložky od spotrebiteľa, aby spory s dodávateľom riešil výlučne v rozhodcovskom konaní. 35. Podľa § 53 ods. 5 Občianskeho zákonníka v znení účinnom do 31.10.2008 neprijateľné podmienky upravené v spotrebiteľských zmluvách sú neplatné. 36. Podľa § 54 ods. 1 Občianskeho zákonníka v znení účinnom do 31.10.2008 zmluvné podmienky upravené spotrebiteľskou zmluvou sa nemôžu odchýliť od tohto zákona v neprospech spotrebiteľa. Spotrebiteľ sa najmä nemôže vopred vzdať svojich práv, ktoré mu tento zákon priznáva, alebo si inak zhoršiť svoje zmluvné postavenie. 37. Podľa § 54 ods. 2 Občianskeho zákonníka v znení účinnom do 31.10.2008 v pochybnostiach o obsahu spotrebiteľských zmlúv platí výklad, ktorý je pre spotrebiteľa priaznivejší. 38. Podľa článku 169 ods. 1 Zmluvy o fungovaní Európskej únie, resp. článku 153 ods. 1 Zmluvy o založení Európskeho spoločenstva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39. Podľa článku 6 ods. 1 smernice Rady 93/13/EHS z 5. apríla 1993 o nekalých podmienkach v spotrebiteľských zmluvách (ďalej len ako „smernica“)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40. Podľa článku 2 písm. a) smernice na účely tejto smernice „nekalé podmienky znamenajú zmluvné podmienky definované v článku 3. 41. Podľa článku 3 ods. 1 smernice zmluvná podmienka, ktorá nebola individuálne dohodnutá sa považuje za nekalú, ak napriek požiadavke dôvery spôsobí značnú nerovnováhu v právach a povinnostiach strán vzniknutých na základe zmluvy ku škode spotrebiteľa. 42. Podľa článku 3 ods. 3 smernice príloha obsahuje indikatívny a nevyčerpávajúci zoznam podmienok, ktoré môžu byť považované za nekalé. 43. Podľa prílohy smernice 93/13/EHS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44. Podľa rozsudku Súdneho dvora (ES) vo veci C-240/98 zo dňa 27.6.2000 Océano Grupo Editorial SA proti Roció Murciano Quintero cieľ Článku 6 Smernice (93/13/ES), ktorý od členských štátov vyžaduje stanoviť, že nekalé podmienky nie sú pre spotrebiteľa zaväzujúce, by sa nedosiahol, keby bol spotrebiteľ sám povinný vystúpiť proti nekalej povahe takých podmienok. 45. Podľa rozsudku Súdneho dvora (ES) vo veci C-168/05 zo dňa 26.10.2006 Elisa María Mostaza Claro proti Centro Móvil Milenium SL bod 38 povaha a význam verejného záujmu, z ktorého vychádza ochrana, ktorú smernica (93/13/ES) zaisťuje spotrebiteľom, okrem toho odôvodňujú to, že vnútroštátny súd má posudzovať ex offo nekalú povahu zmluvnej podmienky, a tým vyrovnávať nerovnováhu, ktorá existuje medzi spotrebiteľom a predajcom alebo dodávateľom. 46. Podľa rozsudku Súdneho dvora (ES) vo veci C-243/08 zo dňa 04.06.2009 Pannon GSM Zrt. proti Erzsébet Sustikné Győrfi bod 43 vnútroštátnemu súdu prislúcha posúdiť, či možno zmluvnú podmienku kvalifikovať v zmysle článku 3 ods. 1 smernice (93/13/ES) ako nekalú. Podľa bodu 32 tohto rozhodnutia, je teda úlohou súdu, ktorý vo veci rozhoduje, zabezpečiť potrebný účinok ochrany, ktorú sledujú ustanovenia smernice. Úloha, ktorú v konkrétnej oblasti vnútroštátnemu súdu udeľuje právo Spoločenstva, preto nie je vymedzená len možnosťou vysloviť sa k prípadnej nekalej povahe zmluvnej podmienky, ale zahŕňa taktiež povinnosť preskúmať ex offo túto otázku hneď potom, ako je súd oboznámený s právnymi a skutkovými okolnosťami potrebnými na tento účel, vrátane, ak nastolil otázku o svojej vlastnej miestnej príslušnosti. 47. Odvolací súd zo spisu zistil, že oprávnený sa návrhom zo dňa 07.12.2009 spísaným u súdneho exekútora JUDr. Rudolfa Krutého domáhal od povinnej vymoženia 1.868,16 eur s príslušenstvom na podklade exekučného titulu, ktorým je v danej veci rozhodcovský rozsudok Stáleho rozhodcovského súdu zriadeného zriaďovateľom Slovenská rozhodcovská a.s., Bratislava sp. zn. SR 12907/09 z 30.10.2009. 48. Súd prvej inštancie uznesením č. k. 17Er/1/2010-8 z 25.01.2010 exekučné konanie o vymoženie úroku vo výške 0,25 % denne zo sumy 2.218,92 eur od 03.04.2009 do 13.07.2009 zastavil. 49. Dňa 03.02.2010 vydal súdnemu exekútorovi poverenie na vykonanie exekúcie na sumu 1.868,16 eur, rozhodcovských trov 717,18 eur a trov exekúcie. 50. Na základe odvolania oprávneného odvolací súd uznesením č. k. 5CoE/29/2012-26 z 15.03.2012 napadnuté uznesenie zrušil a vrátil vec súdu prvej inštancie pre nesprávny procesný postup, kedy súd prvej inštancie mal rozhodnúť o návrhu súdneho exekútora na vydanie poverenia na vykonanie exekúcie, keďže zastavenie exekúcie prichádza do úvahy len pred rozhodnutím o návrhu súdneho exekútora o udelenie poverenia na vykonanie exekúcie. 51. Súd prvej inštancie následne uznesením č. k. 17Er/1/2010-37 zo 16.10.2012 čiastočne zamietol žiadosť súdneho exekútora o udelenie poverenia na vykonanie exekúcie v časti vymoženia úroku z omeškania vo výške 0,25 % denne zo sumy 2.218,92 eur od 03.04.2009 do 13.07.2009. Toto rozhodnutie sa stalo právoplatným dňa 28.11.2012. 52. Uznesením č. k. 17Er/1/2010-44 z 28.12.2012 súd prvej inštancie čiastočne zastavil exekúciu v časti o vymoženie úroku z omeškania vo výške 0,25 % denne zo sumy 2.218,92 eur od 03.04.2009 do 13.07.2009. Rozhodnutie sa stalo právoplatným dňa 29.01.2013. 53. Dňa 07.04.2014 podala povinná návrh na odklad exekúcie dôvodiac, že exekúcia prebieha na základe rozhodcovského rozsudku, k vydaniu ktorého došlo na základe neplatne uzavretej rozhodcovskej doložky. 54. Dňa 10.04.2014 doručila povinná súdu návrh na zastavenie exekúcie a odklad exekúcie, ktorý odôvodnila tým, že exekúcia sa začala na základe návrhu oprávneného na vykonanie exekúcie a rozhodcovského rozsudku na základe neprijateľnej a neplatnej dohody účastníkov konania o rozhodcovskej doložke. 55. K návrhu povinnej na zastavenie exekúcie a odkladu exekúcie sa oprávnený vyjadril tak, že žiadal návrh povinnej zamietnuť. 56. Na základe takto zisteného skutkového stavu odvolací súd konštatuje: 57. Pokiaľ oprávnený namietal, že zmluvu uzavretú medzi oprávneným a povinnou je potrebné posudzovať podľa Obchodného zákonníka a ide o tzv. absolútny obchod, odvolací súd konštatuje, že z predmetnej zmluvy o úvere nepochybne vyplýva, že povinná si od oprávneného nepožičala finančné prostriedky na podnikateľské účely, pretože úverová zmluva neobsahuje takéto údaje. V pochybnostiach o obsahu spotrebiteľských zmlúv platí výklad, ktorý je pre spotrebiteľa priaznivejší. Odvolací súd teda nemal pochybnosť o tom, že právny vzťah medzi oprávneným a povinnou je spotrebiteľský v zmysle § 52 a nasl. OZ &lt;https://www.slov-lex.sk/pravne-predpisy/SK/ZZ/1964/40/&gt; aj s ohľadom na predmet činnosti oprávneného a postavenie povinnej. Na spotrebiteľské právne vzťahy sa vždy aplikujú spotrebiteľské právne normy, ktoré sú pre spotrebiteľa výhodnejšie a v jeho prospech, bez ohľadu na to, podľa akých zákonov bola spotrebiteľská zmluva uzavretá. V zmysle aplikovaných ustanovení OZ právne nemá význam skutočnosť, že Zmluva o úvere je tzv. absolútny obchod podľa Obchodného zákonníka, alebo či došlo k tzv. voľbe práva medzi účastníkmi. V takomto prípade ide o rozpor so zákonom, respektíve minimálne o snahu obísť právne normy o spotrebiteľských právnych vzťahoch. Označenie zmluvy o úvere ako absolútneho obchodu podľa Obchodného zákonníka nie je žiadnou prekážkou na aplikáciu všeobecných ustanovení Občianskeho zákonníka o spotrebiteľských zmluvách, medzi ktoré patria aj ustanovenia § 52 a nasl., týkajúce sa ochrany spotrebiteľa a zároveň zákona č. 258/2001 Z. z. o spotrebiteľských úveroch, ktoré právne normy súd prvého stupňa správne aplikoval. 58. K odvolacej námietke oprávneného, že rozhodcovská doložka bola v danom prípade dojednaná alternatívne a ide o tzv. nevýhradnú rozhodcovskú doložku, odvolací súd konštatuje, že vychádzajúc zo zákonnej úpravy spotrebiteľských zmlúv, za neprijateľnú podmienku sa považuje taká, ktorá je obsiahnutá v štandardnej formulárovej zmluve, spôsobuje značnú nerovnováhu v právach a povinnostiach strán a je (musí byť) v neprospech spotrebiteľa. 59. Takéto podmienky skúmal súd prvej inštancie, ktorý v súlade so zákonom posúdil rozhodcovskú doložku ako neprijateľnú podmienku z dôvodu, že vyžaduje od spotrebiteľa, aby sa podrobil rozhodcovskému konaniu, a to aj napriek možnosti voľby medzi všeobecným súdom a rozhodcovským súdom. Inak povedané, o rozhodcovskú doložku, ktorá vyžaduje, aby spotrebiteľ riešil spory výlučne v rozhodcovskom konaní ide aj vtedy, ak síce spotrebiteľ podľa nej má právo vybrať si medzi rozhodcovským a štátnym súdom, ale ak by podľa tejto doložky začalo rozhodcovské konanie na návrh dodávateľa, spotrebiteľ by bol nútený podrobiť sa rozhodcovskému konaniu. 60. Povinný ako spotrebiteľ pri predmetnej doložke nemá na výber, ak bude žalovaný na rozhodcovskom súde. Odvolací súd zastáva názor, že možnosť voľby pre spotrebiteľa je len iluzórna, pretože takmer s pravidelnosťou podávajú rozhodcovské žaloby veritelia. V prípade, že výnimočne uplatňuje svoje právo spotrebiteľ, využíva štátny súd. 61. Osobitné vyjednanie sa má sledovať z pohľadu ochrany spotrebiteľa, to znamená, že spotrebiteľ si z určitých dôvodov osobitne vymieňuje nejakú klauzulu, lebo má preňho nejaký osobitný význam. 62. Spôsob, akým bola zmluva spotrebiteľovi - povinnej predložená, je skôr o nevhodnom predložení zmluvných podmienok, vo vzťahu ku ktorým oprávnený sledoval ich vylúčenie spod režimu súdnej kontroly neprijateľných zmluvných podmienok, čo predstavuje nekaloobchodnú praktiku v zmysle § 8 ods. 4 zák. č. 250/2007 Z. z. o ochrane spotrebiteľa. 63. V čase rozhodovania odvolacieho súdu oprávnený nepreukázal osobitné vyjednanie, resp. že by si povinná vymieňovala rozhodcovské konanie (§ 53 ods. 3 zák. č. 40/1964 Zb. Občianskeho zákonníka). 64. Odvolací súd preto nemal najmenší dôvod na to, aby vylúčil režim súdnej kontroly neprijateľných podmienok len kvôli zdanlivej možnosti voľby, pred ktorým orgánom bude strana uplatňovať svoje právo. 65. Pre porovnanie dáva odvolací súd do pozornosti § 90 ods. 3 zák. č. 492/2009 Z. z. o platobných službách a o zmene a doplnení niektorých zákonov, kde oprávnený má možnosť nájsť modus vivendi, ak tak vehementne chce docieliť arbitrážny proces pre spotrebiteľa. 66.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 2). 67.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v zmysle cieľov Smernice 2005/29 „O nekalých obchodných praktikách“, články 5 a nasl. 68. Javí sa nanajvýš nevierohodné, že zrazu by si spotrebiteľ - povinná v tomto exekučnom konaní, osobitne vyjednávala rozhodcu, o pravidlách postupu ktorého, zdá sa, nemá vedomosti a oprávnený nemôže očakávať od súdu len akési „formálne“ odklepnutie exekúcie. Aj exekučné konanie je konanie, v ktorom sa má poskytnúť spravodlivá ochrana práv, a to aj práv povinného v zmysle judikatúry Súdneho dvora Európskej únie (Oceano Grupo Editorial, Asturcom, Mostaza Claro, Pannom), ako aj v zmysle Charty základných práv Európskej únie, ktorá predpokladá vysoký stupeň politiky ochrany spotrebiteľa (čl. 38), a to všetko v záujme vyššej kvality života a ochrany hospodárskych záujmov spotrebiteľa (čl. 169 Zmluvy o fungovaní Európskej únie). 69.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 rozsudok súdneho dvora MOSTAZA CLARO , bod. 25), by rovnako nemali byť žiadne pochybnosti. Z uvedeného (aj zo Smernice) teda vyplýva, že na spotrebiteľa pri typových zmluvách dopadá ochranný režim zákazu neprijateľných zmluvných podmienok. O takýto prípad ide aj v predmetnej právnej veci. 70. Ako už odvolací súd uviedol, stotožňuje sa s odôvodnením zo strany súdu prvej inštancie a platí to aj pokiaľ ide o zdôvodnenie neprijateľnosti rozhodcovskej doložky, podľa ktorej spotrebiteľ nemá na výber a je nútený podrobiť sa výlučne rozhodcovskému konaniu. O takýto prípad ide aj v predmetnej veci. Rozhodcovskú doložku dohodnutú za daných okolností považuje za neprimeranú zmluvnú podmienku, ktorá je v rozpore s platným právom. Exekučný súd sa totiž s istotou a najmä presvedčivým spôsobom vysporiadal s otázkou rozhodcovskej doložky ako neprijateľnej podmienky a svoje rozhodnutie v tomto smere aj náležite zdôvodnil. Z odôvodnenia jeho rozhodnutia žiadna pochybnosť, ktorú by bolo potrebné odstraňovať akýmkoľvek spôsobom, nevyplýva. 71. Na základe uvedeného odvolací súd konštatuje, že súd prvej inštancie správne postupoval, pokiaľ exekúciu zastavil. 72. Správny bol procesný postup súdu prvej inštancie aj pokiaľ ide o návrh povinnej na odklad exekúcie, pretože v danom prípade boli naplnené zákonné predpoklady na takýto postup v zmysle ustanovenia § 56 ods. 2 Exekučného poriadku. 73. Na základe uvedeného odvolací súd konštatuje, že oprávnený neuviedol vo svojom odvolaní žiadnu takú relevantnú okolnosť, ktorá by bola spôsobilá privodiť zmenu alebo zrušenie napadnutého rozhodnutia. 74. Preto odvolací súd napadnuté uznesenie podľa ustanovenia § 387 ods. 1 CSP ako vecne správne potvrdil. 75. V odvolacom konaní si úspešná povinná uplatnila nárok na náhradu trov odvolacieho konania. 76. Keďže v odvolacom konaní mala povinná plný úspech, vznikol jej nárok na náhradu trov odvolacieho konania v plnom rozsahu. 77. Preto odvolací súd v súlade s ust. § 255 v spojení s ust. § 396 ods. 1 CSP priznal povinnej nárok na náhradu trov odvolacieho konania v plnom rozsahu. 78. Rozhodnutie prijal senát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https://www.kauzis.sk/judikatura/r/ECLI:SK:KSPO:2017:8710200009.2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