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9CoPr/4/2016 z 22. 2. 2017</w:t>
      </w:r>
    </w:p>
    <w:p>
      <w:r>
        <w:t>Uznesenie Krajského súdu Prešov z 22. februára 2017, sp. zn. 9CoPr/4/2016, ECLI:SK:KSPO:2017:8715212300.1</w:t>
      </w:r>
    </w:p>
    <w:p>
      <w:r>
        <w:t>Súd: Krajský súd Prešov</w:t>
      </w:r>
    </w:p>
    <w:p>
      <w:r>
        <w:t>Spisová značka: 9CoPr/4/2016</w:t>
      </w:r>
    </w:p>
    <w:p>
      <w:r>
        <w:t>ECLI: ECLI:SK:KSPO:2017:8715212300.1</w:t>
      </w:r>
    </w:p>
    <w:p>
      <w:r>
        <w:t>Dátum vydania: 22. 2. 2017</w:t>
      </w:r>
    </w:p>
    <w:p>
      <w:r>
        <w:t>Forma: Uznesenie</w:t>
      </w:r>
    </w:p>
    <w:p>
      <w:pPr>
        <w:pStyle w:val="Heading2"/>
      </w:pPr>
      <w:r>
        <w:t>Text rozhodnutia</w:t>
      </w:r>
    </w:p>
    <w:p>
      <w:r>
        <w:t>Súd: Krajský súd Prešov Spisová značka: 9CoPr/4/2016 Identifikačné číslo súdneho spisu: 8715212300 Dátum vydania rozhodnutia: 23. 02. 2017 Meno a priezvisko sudcu, VSÚ: JUDr. Monika Jusková ECLI: ECLI:SK:KSPO:2017:8715212300.1 Uznesenie Krajský súd v Prešove v senáte zloženom z predsedníčky JUDr. Moniky Juskovej a členov senátu JUDr. Karola Krochtu a JUDr. Jany Burešovej v spore žalobcu Róberta Michala, bytom Pribinova 23, Smižany, proti žalovanému JANEX SK s.r.o., Uherova 2911/45, Poprad, IČO: 46 513 396, o určenie trvania pracovného pomeru a jeho zmluvného ukončenia s príslušenstvom, o odvolaní žalovaného proti rozsudku Okresného súdu Poprad č. k. 12Cpr 24/2015 - 41 zo dňa 30.05.2016 takto r o z h o d o l : O d m i e t a odvolanie. P r i z n á v a žalobcovi voči žalovanému náhradu trov odvolacieho konania v plnom rozsahu. o d ô v o d n e n i e : 1. Okresný súd Poprad (ďalej len „súd prvej inštancie“) napadnutým rozsudkom určil, že pracovný pomer medzi stranami sporu vznikol na základe pracovnej zmluvy zo dňa 24.09.2013 a skončil dňom 24.9.2014. Žalovanému uložil povinnosť uhradiť žalobcovi náhradu trov konania vo výške 235,50 eura do 3 dní od právoplatnosti rozsudku a žalobcovi uložil povinnosť uhradiť súdny poplatok za žalobu vo výške 99,50 eura do 3 dní od právoplatnosti rozsudku. 2. Proti rozhodnutiu súdu prvej inštancie podal odvolanie žalovaný. Navrhol rozsudok zrušiť. Namietal, že o žiadnom konaní nebol upovedomený, preto namietal porušenie práva na spravodlivý proces. 3. Pri skúmaní podmienok odvolacieho konania odvolací súd zistil, že rozsudok bol žalovanému doručovaný na adresu sídla uvedenú v obchodnom registri, pričom zásielka sa vrátila súdu dňa 14.06.2016 ako nedoručená. Rozhodnutie obsahovalo správne poučenie o mieste a lehote na podanie odvolania. 4. Podľa § 470 ods. 1, 2 veta prvá CSP, ak nie je ustanovené inak, platí tento zákon aj na konania začaté predo dňom nadobudnutia jeho účinnosti. Právne účinky úkonov, ktoré v konaní nastali predo dňom nadobudnutia účinnosti tohto zákona, zostávajú zachované. S účinnosťou od 01.07.2016 došlo k zrušeniu Občianskeho súdneho poriadku a v zmysle prechodných ustanovení vyplývajúcich z ust. § 470 ods. 1, 2 veta prvá CSP sa ustanovenia Civilného sporového poriadku aplikujú aj na konania začaté pred 01.07.2016 so zachovaním právnych účinkov procesných úkonov, ktoré nastali predo dňom nadobudnutia účinnosti tohto zákona i vtedy, ak novšia procesná úprava už s týmto následkom nepočíta. Podľa ust. § 362 ods. 1 CSP, odvolanie sa podáva do 15 dní od doručenia rozhodnutia na súde, proti rozhodnutiu ktorého smeruje. Ak bolo vydané opravné uznesenie, lehota plynie znovu od doručenia opravného uznesenia len v rozsahu vykonanej opravy. Podľa ust. § 121 ods. 2 CSP, do plynutia lehoty sa nezapočítava deň, keď došlo k skutočnosti určujúcej začiatok lehoty. Podľa ust. § 121 ods. 3 CSP, lehoty určené podľa týždňov, mesiacov alebo rokov končia sa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 Podľa ust. § 121 ods. 4 CSP, lehota je zachovaná, ak sa posledný deň lehoty urobí úkon na súde alebo podanie odovzdá orgánu, ktorý má povinnosť ho doručiť. Podľa § 386 písm. a) CSP, odvolací súd odmietne odvolanie, ktoré bolo podané oneskorene. Vzhľadom k tomu, že rozsudok bol doručovaný stranám sporu za účinnosti Občianskeho súdneho poriadku, bolo potrebné posudzovať účinky doručenia rozsudku v zmysle pôvodnej právnej úpravy. Podľa § 48 ods. 1 O.s.p., písomnosti, ktoré sú určené orgánom alebo právnickým osobám, doručujú sa pracovníkom oprávneným za orgány alebo právnické osoby prijímať písomnosti. Ak ich niet, doručuje sa písomnosť, ktorá je určená do vlastných rúk, tomu, kto je oprávnený za orgán alebo právnickú osobu konať, ostatné písomnosti ktorémukoľvek ich pracovníkovi, ktorý písomnosti prijme. Podľa § 48 ods. 2 O.s.p., ak nie je možné doručiť písomnosť právnickej osobe na adresu jej sídla uvedenú v obchodnom registri alebo v inom registri, v ktorom je zapísaná, a jej iná adresa nie je súdu známa, písomnosť sa považuje po troch dňoch od vrátenia nedoručenej zásielky súdu za doručenú, a to aj vtedy, ak ten, kto je oprávnený konať za právnickú osobu, sa o tom nedozvie. 5. Z obsahu spisu nepochybne vyplýva, že rozsudok bol doručovaný žalovanému ako právnickej osobe na adresu sídla zapísaného v obchodnom registri, pričom z obsahu spisu nevyplýva, aby súdu prvej inštancie bola známa iná adresa žalovaného. Nedoručená zásielka sa súdu vrátila dňa 14.06.2016. V zmysle ust. § 48 ods. 2 O.s.p. sa zásielka považuje za doručenú po troch dňoch od jej vrátenia súdu za doručenú, a to aj v prípade, že ten, kto je oprávnený konať za právnickú osobu, sa o tom nedozvedel (tzv. fikcia doručenia). V danom prípade sa zásielka preto považuje za doručenú dňom 17.06.2016. Odvolanie konateľa žalovaného datované dňom 02.09.2016 bolo súdu prvej inštancie doručené dňa 12.09.2016, teda odvolanie bolo podané zjavne po uplynutí 15 dní odo dňa doručenia rozhodnutia. 6. Z dôvodu, ktorý uviedol, odvolací súd odmietol odvolanie žalovaného ako oneskorene podané v súlade s ust. § 386 písm. a) CSP. 7. Z dôvodu rozhodnutia o podanom odvolaní z procesných dôvodov, vecnú správnosť napadnutého rozhodnutia odvolací súd neposudzoval. 8. Podľa § 262 ods. 1,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O trovách odvolacieho konania odvolací súd rozhodol podľa § 396 ods. 1 a § 255 ods. 1 CSP tak, že úspešnému žalobcovi priznal náhradu trov odvolacieho konania v plnom rozsahu voči žalovanému, lebo žalobca bol v odvolacom konaní úspešný v plnom rozsahu. 9. Rozhodnutie bolo prijaté senátom Krajského súdu v Prešove v pomere hlasov 3:0.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https://www.kauzis.sk/judikatura/r/ECLI:SK:KSPO:2017:8715212300.1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