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9Co/79/2017 z 6. 11. 2017</w:t>
      </w:r>
    </w:p>
    <w:p>
      <w:r>
        <w:t>Uznesenie Krajského súdu Prešov z 6. novembra 2017, sp. zn. 9Co/79/2017, ECLI:SK:KSPO:2017:8715213612.2</w:t>
      </w:r>
    </w:p>
    <w:p>
      <w:r>
        <w:t>Súd: Krajský súd Prešov</w:t>
      </w:r>
    </w:p>
    <w:p>
      <w:r>
        <w:t>Spisová značka: 9Co/79/2017</w:t>
      </w:r>
    </w:p>
    <w:p>
      <w:r>
        <w:t>ECLI: ECLI:SK:KSPO:2017:8715213612.2</w:t>
      </w:r>
    </w:p>
    <w:p>
      <w:r>
        <w:t>Dátum vydania: 6. 11. 2017</w:t>
      </w:r>
    </w:p>
    <w:p>
      <w:r>
        <w:t>Forma: Uznesenie</w:t>
      </w:r>
    </w:p>
    <w:p>
      <w:r>
        <w:t>Oblasť práva: Občianske právo</w:t>
      </w:r>
    </w:p>
    <w:p>
      <w:pPr>
        <w:pStyle w:val="Heading2"/>
      </w:pPr>
      <w:r>
        <w:t>Text rozhodnutia</w:t>
      </w:r>
    </w:p>
    <w:p>
      <w:r>
        <w:t>Súd: Krajský súd Prešov Spisová značka: 9Co/79/2017 Identifikačné číslo súdneho spisu: 8715213612 Dátum vydania rozhodnutia: 07. 11. 2017 Meno a priezvisko sudcu, VSÚ: JUDr. Monika Jusková ECLI: ECLI:SK:KSPO:2017:8715213612.2 Uznesenie Krajský súd v Prešove v senáte zloženom z predsedníčky senátu JUDr. Moniky Juskovej a sudcov JUDr. Gabriely Klenkovej, PhD. a JUDr. Karola Krochtu, v spore žalobkyne J. F., nar. XX.XX.XXXX, bytom C. XXXX/XX, T., zastúpenej spoločnosťou PUCHALLA, SLÁVIK &amp; partners, s.r.o., Kmeťova 24, 040 01 Košice, IČO: 36 860 930 proti žalovanému PROFI CREDIT Slovakia, s.r.o., so sídlom Pribinova 25, 824 96 Bratislava, IČO: 35 792 752, zastúpenému spoločnosťou Advokátska kancelária JUDr. Andrea Cviková, s.r.o., so sídlom Kubániho 16, 811 04 Bratislava, IČO: 47 233 516, o o určenie neplatnosti dohody o zrážkach zo mzdy, takto o odvolaní žalovaného proti rozsudku Okresného súdu Poprad č.k. 10C/500/2015-71 zo dňa 17.2.2017 r o z h o d o l : Zrušuje rozsudok a vracia vec súdu prvej inštancie na ďalšie konanie a nové rozhodnutie. o d ô v o d n e n i e : 1. Okresný súd Poprad (ďalej aj len „súd prvej inštancie“) napadnutým rozsudkom určil, že dohoda o zrážkach zo mzdy č. XXXXXXXXXX uzavretá medzi žalobkyňou ako dlžníčkou a žalovaným ako veriteľom ku dňu 26.5.2011 je neplatná. O trovách konania rozhodol súd prvej inštancie tak, že žalobkyňa má nárok na náhradu trov konania voči žalovanému v rozsahu 100%. V dôvodoch svojho rozhodnutia súd uviedol, že žalobkyňa sa žalobou, súdu podanou 27.11.2015, domáhala toho, aby súd určil, že dohoda o zrážkach zo mzdy č. XXXXXXXXXX, ktorá bola uzatvorená medzi ňou ako dlžníčkou a žalovaným ako veriteľom dňa 26.5.2011 je neplatná. Dohoda bola uzavretá na zabezpečenie splatenia revolvingového úveru, ktorý žalovaný žalobkyni poskytol podľa zmluvy o revolvingovom úvere č. XXXXXXXXXX podpísanej XX.X.XXXX. Podľa uvedenej zmluvy mal žalovaný poskytnúť žalobkyni spotrebiteľský úver vo výške 1 500 eur s ročnou úrokovou sadzbou 70,01 % a čiastku revolvingu vo výške 628,73 eura s ročnou úrokovou sadzbou 80,98 %. Dohoda a zmluva sú formulárové a žalobkyňa ako spotrebiteľka nemohla žiadnym spôsobom zmeniť a ovplyvniť ich obsahové náležitosti, pričom podpísanie dohody o zrážkach zo mzdy bolo povinnou podmienkou k možnému poskytnutiu úveru od žalovaného. Na základe tejto dohody o zrážkach zo mzdy žalovaný písomne požiadal zamestnávateľa žalobkyne o vykonávanie zrážok zo mzdy, žalobkyňa nemá inú možnosť než vyriešiť tento nezákonný stav podaním žaloby. Súd konštatoval, že žalovaný má žalobu za nedôvodnú, dohoda o zrážkach zo mzdy je zákonným spôsobom zabezpečenia pohľadávky, dohodu unijné právo neupravuje ani nezakazuje, preto nemôže byť neprijateľnou podmienkou. Z vykonaného dokazovania mal súd prvej inštancie za to, že žaloba je dôvodnou. Podľa súdu dohoda o zrážkach zo mzdy je v rozpore s ust. § 5a Zákona č. 250/2007 Z. z. o ochrane spotrebiteľa, nebola individuálne dojednaná, ide o typovú formulárovú dohodu, jej podpísanie bolo podmienkou k uzavretiu zmluvy o úvere, čo má za následok jej neplatnosť. Podľa súdu sa zároveň jedná o značnú nerovnováhu medzi právami a povinnosťami žalobkyne ako spotrebiteľky, a to v jej neprospech oproti žalovanému v zmysle § 39a Občianskeho zákonníka. Súd prvej inštancie okrem ust. § 5a zák. č. 250/2007 Z.z. a § 39a Občianskeho zákonníka, na základe ktorých vec právne posúdil, citoval aj ďalšie ustanovenia Občianskeho zákonníka - § 551 ods.1, § 52 ods. 2,3,4, § 53 ods. 1,2,3,5, § 37, § 39. Výrok o trovách konania odôvodnil ust. § 255 ods. 1 CSP. 2. Proti tomuto rozsudku podal odvolanie žalovaný. Uviedol, že ako základnú skutočnosť napáda záver súdu vyvodený z ust. § 5a ods. ods. 1 zákona č. 250/2007 Z. z. Žalovaný uviedol, že ust. § 5a ods. 1 zákona č. 250/2007 Z. z. na základe, ktorého súd rozhodol nadobudlo účinnosť 1.5.2014, pričom dohoda o zrážkach zo mzdy bola uzatvorená skôr - 26.5.2011, neplatnosť dohody preto posúdil na základe nesprávnej právnej normy nakoľko použitie § 5a zákona č. 250/2007 Z.z. je v danej právnej veci neprípustné a vylúčené. V rozsudku sa nenachádza jediné zákonné ustanovenie, podľa ktorého formulárová podoba dohody je sankcionovaná jej neplatnosťou. Takéto ustanovenie objektívne ani nejestvuje, pretože v opačnom prípade by žiadna platná spotrebiteľská zmluva vzniknúť ani nemohla. Nepreskúmateľným je aj záver súdu, podľa ktorého dohoda o zrážkach zo mzdy bola podmienkou pre uzavretie úverovej zmluvy a táto skutočnosť má spôsobovať jej neplatnosť. V rozsudku súd prvej inštancie neuviedol žiadnu dokázanú skutočnosť, podľa ktorej by uzavretie dohody o zrážkach zo mzdy bolo protiprávne, porušovalo zákon a následne ani žiadnu právnu normu, na základe ktorej rozhodol. Žalovaný preto žiadal, aby odvolací súd rozhodnutie súdu prvej inštancie zrušil a žalobu zamietol, alebo aby vrátil celú vec na ďalšie konanie súdu prvej inštancie. 3. Žalobkyňa sa k odvolaniu žalovaného nevyjadrila. 4. Krajský súd v Prešove (ďalej aj len „odvolací súd“) príslušný na rozhodnutie o odvolaní ( § 34 CSP) vychádzajúc z ust. § 470 ods. 1 a ods. 2 veta prvá CSP, podľa ktorého ak nie je uvedené inak, platí tento zákon aj na konanie začaté predo dňom nadobudnutia jeho účinnosti, právne účinky úkonov, ktoré v konaní nastali predo dňom nadobudnutia účinnosti tohto zákona ostávajú zachované, preskúmal napadnutý rozsudok, ako aj konanie mu predchádzajúce v zmysle zásad vyplývajúcich z ust. § 379 a nasledujúcich CSP, bez nariadenia pojednávania (§ 385 ods. 1 CSP a contrario) a dospel k záveru o existencii dôvodov, pre ktoré bolo potrebné odvolaním napadnutý rozsudok zrušiť. 5. Ako vyplýva z judikatúry Ústavného súdu Slovenskej republiky, súčasťou práva na súdnu ochranu a práva na spravodlivý proces je, aby súd vo veci na skutkový stav aplikoval platný a účinný právny predpis, objektívne posúdil všetky skutočnosti závažné pre rozhodnutie z hľadiska relevantných predpisov v zmysle zásady iura novit curia a starostlivo sa vecou zaoberal tak, aby poskytol účinnú právnu ochranu (II. ÚS 71/97, III. ÚS 64/2000, IV. ÚS 77/02, II. ÚS 249/04), pričom rozhodnutie všeobecného súdu musí uviesť dostatočné dôvody, na základe ktorých je založené a vysporiadať sa s tými argumentmi účastníkov, ktoré sú vo veci relevantné (III. ÚS 119/03, IV. ÚS 115/03). 6. Súd prvej inštancie pri právnom odôvodnení rozsudku vychádzal z ust. § 5a ods. 1a/ Zákona č. 250/2007 Z. z. o ochrane spotrebiteľa a z ust. § 39a Občianskeho zákonníka, majúc za to, že na základe týchto zákonných ustanovení dohoda o zrážkach zo mzdy je neplatnou. 7. Ustanovenie § 39a Občianskeho zákonníka upravuje neplatnosť právneho úkonu urobeného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Čo sa týka ustanovenia § 5a ods. 1 písm. a/ zákona č. 250/2007 Z. z., ide o ustanovenie, ktoré sa súčasťou Zákona č. 250/2007 Z. z. o ochrane spotrebiteľa stalo novelizáciou zákonom č. 102/2014 Z. z. s účinnosťou od 1.5.2014. Zákon č. 102/2014 Z. z. v § 29b nemá prechodné ustanovenia k ustanoveniu § 5a ods. 1 písm. a/ (len k § 5a ods. 1 písm. b/). Z uvedeného vyplýva, že ust. § 5a ods. 1 písm. a/ sa nemôže vzťahovať na právne vzťahy vzniknuté pred účinnosťou tohto zákona. 8. Ako uviedol Ústavný súd Slovenskej republiky, v našom ústavnom poriadku sa uplatňuje zásada lex retro non agit ( teda „zákon nemá spätnú účinnosť“). K definujúcim znakom právneho štátu patrí aj zákaz retroaktívneho výkladu právnych noriem, ktorý je taktiež významnou demokatickou zárukou ochrany práv občanov a právnej istoty. Od zásady zákazu retroaktivity vo vzťahu k základným právam a slobodám je výnimočne možné sa odchýliť a to výslovným pozitívnym (intertertemporálnym) ustanovením (I. ÚS 238/04). 9. Zo zreteľom na to, že súd prvej inštancie svoje dôvody, pre ktoré žalobe vyhovel založil na ust. § 39a Občianskeho zákonníka bez bližšej argumentácie konkrétneho dôvodu neplatnosti dohody o zrážkach zo mzdy vo vzťahu k tomuto zákonnému ustanoveniu, čo robí jeho rozhodnutie nepreskúmateľným ako aj so zreteľom na tom, že svoje rozhodnutie založil aj na právnej úprave, ktorá nebola účinná v čase vzniku dohody o zrážkach zo mzdy ( § 5a ods. 1 písm. a/ zákona č. 250/2007 Z. z.) čím vec nesprávne právne posúdil. Súd prvej inštancie rozhodol tým v rozpore so zásadami spravodlivého súdneho procesu (čl. 46 Ústavy Slovenskej republiky), svoje rozhodnutie zaťažil vadou, pre ktorú bolo potrebné napadnutý rozsudok zrušiť a vec vrátiť súdu prvej inštancie na ďalšie konanie a nové rozhodnutie podľa § 389 ods. 1 písm. b/ CSP. 10. Úlohou súdu prvej inštancie bude opätovne rozhodnúť o nároku žalobkyne, pričom pri rozhodovaní sa vysporiada s námietkami žalovaného uvedenými v jeho odvolaní s akcentom na dôvody, pre ktoré bol rozsudok odvolacím súdom zrušený. Súd prvej inštancie nárok uplatnený žalobou opätovne posúdi, zohľadní ustanovenia právnych predpisov upravujúcich ochranu spotrebiteľa, v konkrétnom prípade žalobkyne ako subjektu majúceho v záväzkovom vzťahu status slabšej zmluvnej strany, a vo veci opätovne rozhodne. 11. V novom rozhodnutí rozhodne súd prvej inštancie o náhrade trov konania vrátane trov odvolacieho konania (§ 396 ods. 3 CSP). 12.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https://www.kauzis.sk/judikatura/r/ECLI:SK:KSPO:2017:8715213612.2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