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3Co/183/2017 z 2. 7. 2018</w:t>
      </w:r>
    </w:p>
    <w:p>
      <w:r>
        <w:t>Rozsudok Krajského súdu Prešov z 2. júla 2018, sp. zn. 3Co/183/2017, ECLI:SK:KSPO:2018:8317200196.1</w:t>
      </w:r>
    </w:p>
    <w:p>
      <w:r>
        <w:t>Súd: Krajský súd Prešov</w:t>
      </w:r>
    </w:p>
    <w:p>
      <w:r>
        <w:t>Spisová značka: 3Co/183/2017</w:t>
      </w:r>
    </w:p>
    <w:p>
      <w:r>
        <w:t>ECLI: ECLI:SK:KSPO:2018:8317200196.1</w:t>
      </w:r>
    </w:p>
    <w:p>
      <w:r>
        <w:t>Dátum vydania: 2. 7. 2018</w:t>
      </w:r>
    </w:p>
    <w:p>
      <w:r>
        <w:t>Forma: Rozsudok</w:t>
      </w:r>
    </w:p>
    <w:p>
      <w:r>
        <w:t>Oblasť práva: Občianske právo</w:t>
      </w:r>
    </w:p>
    <w:p>
      <w:pPr>
        <w:pStyle w:val="Heading2"/>
      </w:pPr>
      <w:r>
        <w:t>Text rozhodnutia</w:t>
      </w:r>
    </w:p>
    <w:p>
      <w:r>
        <w:t>Súd: Krajský súd Prešov Spisová značka: 3Co/183/2017 Identifikačné číslo súdneho spisu: 8317200196 Dátum vydania rozhodnutia: 03. 07. 2018 Meno a priezvisko sudcu, VSÚ: JUDr. Eva Šofranková ECLI: ECLI:SK:KSPO:2018:8317200196.1 ROZSUDOK V MENE SLOVENSKEJ REPUBLIKY Krajský súd v Prešove v senáte zloženom z predsedníčky senátu JUDr. Evy Šofrankovej a členov senátu JUDr. Antónii Kandravej a JUDr. Martina Barana v spore žalobcu: De vries Justitia s.r.o., Vyšehradská 1349/2, Praha, Česká republika, IČO: 24305511, zast. Mgr. Henrichom Schindlerom, advokátom so sídlom Janka Kráľa 7, Banská Bystrica, proti žalovanému: M. O., G.. XX.XX.XXXX, K. P. O. I. XXX, o zaplatenie 275 eur s prísl., o odvolaní žalobcu proti rozsudku Okresného súdu Humenné zo dňa 30.06.2017, č. k. 21Csp/5/2017-34, jednomyseľne takto r o z h o d o l : I. P o t v r d z u j e rozsudok. II. Náhradu trov odvolacieho konania stranám sporu nepriznáva. o d ô v o d n e n i e : 1. Okresný súd Humenné (ďalej len „súd prvej inštancie“) napadnutým rozsudkom žalobu zamietol a žalovanému náhradu trov konania nepriznal. 2. Spor právne posúdil podľa ust. § 31 ods. 4 v spojení s § 40 ods. 3 a 4 a § 46 ods. 2 zákona č. 40/1964 Zb. Občiansky zákonník. 3. V odôvodnení uviedol, že žalovaný ako užívateľ internetového portálu www.finzo.sk uzavrel dňa 28.12.2015 s prevádzkovateľom portálu FINZO OÜ Rámcovú zmluvu pre Dlžníka B15801033 a vyjadril svoj súhlas s Podmienkami používania internetového portálu www.finzo.sk (ďalej len „Podmienky“), a to elektronickými prostriedkami. V súlade s čl. IV. bod 15. Podmienok dostal pri registrácii na uvedenom portáli nezáväznú ponuku úveru, ktorá mohla byť zmenená prípadne úplne zamietnutá po preskúmaní dlžníkovej schopnosti splácať zo strany Portálu. V zmysle čl. V. bod 13. Podmienok mal žalovaný ako dlžník s každým investorom ako veriteľom uzavrieť samostatnú úverovú zmluvu. Predložená listina „Zmluva o pôžičke S16805628 neobsahuje označenie ani podpisy zmluvných strán, teda ju nemožno považovať za platne uzavretú zmluvu o pôžičke ani zmluvu o úvere v písomnej forme. Existencia písomných zmlúv o úvere uzavretých medzi jednotlivými investormi ako veriteľmi a žalovaným ako dlžníkom nebola v konaní preukázaná. Z vykonaného dokazovania súd prvej inštancie zistil, že platiteľ FINZO OÜ dňa 04.01.2016 previedol na účet č. SK58 0200 0000 0033 1200 4151 v prospech žalovaného sumu 280,50 Eur. Zmluva o pôžičke bola uzavretá fakticky poskytnutím peňažných prostriedkov vo výške 280,50 Eur žalovanému zo strany investorov (veriteľov) zastúpených prevádzkovateľom portálu (v zmysle § 657 Občianskeho zákonníka). Z vykonaného dokazovania súd nemal preukázané, kto žalovanému pôžičku poskytol, teda kto bol investorom (veriteľom). Žalobca ako dôkaz o postúpení pohľadávky z titulu zmluvy o pôžičke z investorov ako postupcov na žalobcu ako postupníka predložil Zmluvu o postúpení pohľadávky zo dňa 13.05.2016, ktorá mala byť uzatvorená elektronickými prostriedkami medzi postupcami (investormi) zastúpenými prevádzkovateľom portálu FINZO OÜ a žalobcom ako postupníkom. V čl. XII. podmienok je uvedené, že prevádzkovateľ má právo postúpiť akúkoľvek pohľadávku viac ako 90 dní po splatnosti alebo jej časť na tretiu osobu, na čo ho Investor aj Dlžník výslovne splnomocňujú a vyslovene s tým súhlasia. Žalobca však nepreukázal, kto dlžníkovi pôžičku poskytol, teda kto je investorom, ani nepreukázal, že jednotliví investori (veritelia) písomne splnomocnili prevádzkovateľa portálu na uzavretie zmluvy o postúpení pohľadávok v ich mene. Žalobca preto neuniesol dôkazné bremeno ohľadne svojho tvrdenia, že jednotliví investori mu postúpili svoje pohľadávky voči žalovanému písomnou zmluvou. Výrok o trovách konania odôvodnil podľa § 255 ods. 1 zákona č. 160/2015 Z. z. Civilného sporového poriadku (ďalej len „CSP“). 4. Proti tomuto rozsudku podal v zákonom stanovenej lehote odvolanie žalobca, ktorý namietal nesprávne a nedostatočne zistený skutkový stav a nedostatočné vyhodnotenie dôkazov. Súd nezohľadnil skutočnosť, že žalovanému boli poskytnuté finančné prostriedky z účtu žalobcu na účet, ktorý si žalovaný zvolil, pričom žalovaný túto skutočnosť nepoprel, teda táto skutočnosť bola v konaní nesporná. Má za to, že aktívnu legitimáciu preukázal Zmluvou o postúpení pohľadávky, v ktorej boli uvedení aj pôvodní veritelia. Pokiaľ podľa súdu nebola preukázaná aktívna legitimácia v rámci postúpenia pohľadávky od pôvodných veriteľov, jednoznačne bolo preukázané, že právny predchodca žalovaného poskytol finančné prostriedky žalovanému, a teda mohol previesť pohľadávku vo výške 300,- € bez ohľadu na pôvodných investorov. Poukázal na skutočnosť, že súd právnou kvalifikáciou žalobcu nie je viazaný (uznesenie Najvyššieho súdu SR zo dňa 22.09.2010, sp. zn. 5 Cdo 196/2009). Žalobca má za to, že v konaní bolo možné vydať rozsudok v zmysle návrhu žalobcu a súd žalobu zamietol bez dostatočného právneho posúdenia veci a bez dostatočného zistenia skutkového stavu. V tejto súvislosti poukázal na rozsudok Krajského súdu Žilina, sp. zn. 7Co/133/2017 zo dňa 07.06.2017 a rozsudok sp. zn. 9Co/276/2016 zo dňa 29.09.2016. Namietal opakované porušenie procesných predpisov zo strany súdu, a to ust. § 151 ods. 1 CSP. Navrhol napadnutý rozsudok zmeniť a žalobe v plnom rozsahu vyhovieť, eventuálne ho zrušiť a vrátiť vec súdu prvej inštancie na ďalšie konanie a nové rozhodnutie. Uplatnil si trovy odvolacieho konania. 5. Krajský súd v Prešove ako súd odvolací (§ 34 CSP) po zistení, že odvolanie bolo podané v zákonom stanovenej lehote (§ 362 ods. 1 CSP), oprávnenou osobou (§ 359 CSP) proti rozhodnutiu, proti ktorému je odvolanie prípustné (§ 357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6. Podľa § 385 ods. 1 CSP, odvolanie možno odôvodniť len skutočnosťami uvedenými v tomto zákonnom ustanovení. Podľa názoru odvolacieho súdu žalobca v podanom odvolaní nedôvodne uplatňuje odvolací dôvod podľa § 365 ods. 1 písm. f) a h) CSP, ktorým namieta, že súd prvej inštancie dospel na základe vykonaných dôkazov k nesprávnym skutkovým zisteniam a rozhodnutie súdu prvej inštancie vychádza z nesprávneho právneho posúdenia veci. 7. Súd prvej inštancie založil svoje zamietajúce rozhodnutie na závere o nedostatku aktívnej vecnej legitimácie na strane žalobcu, ktorý nepreukázal splnenie podmienok pre postúpenie pohľadávky podľa Zmluvy o postúpení pohľadávky zo dňa 13.05.2016, ktorou postúpili investori, zastúpení prevádzkovateľom portálu FINZO OÜ žalobcovi pohľadávku voči žalovanému. 8. Vecná legitimácia vyplýva z hmotného práva a má ju ten, kto je podľa hmotného práva nositeľom uplatneného práva alebo povinnosti. Aktívnou vecnou legitimáciou sa rozumie také hmotnoprávne postavenie, z ktorého vyplýva žalobcovi ním uplatnené právo, resp. mu vyplýva procesné právo si tento hmotnoprávny nárok uplatňovať. Preskúmavanie vecnej legitimácie, či už aktívnej existencie tvrdeného práva na strane žalobcu alebo pasívnej existencie tvrdenej povinnosti na strane žalovaného, je imanentnou súčasťou súdneho konania (rozsudok Najvyššieho súdu Slovenskej republiky, sp. zn. 2Cdo/205/2009). 9. Z rozhodnutia Najvyššieho súdu Slovenskej republiky, sp. zn. 1Cdo/76/2007 zo dňa 28.01.2009 vyplýva, že v spore o neplatnosť zmluvy o postúpení, resp. v spore o splnení neuhradenej postúpenej pohľadávky je súd povinný prihliadať z úradnej moci ku skutočnostiam, ktoré majú za následok absolútnu neplatnosť právneho úkonu - zmluvy o postúpení pohľadávky, ak v konaní vyjdú najavo. 10. Odvolací súd preto považuje za nedôvodnú odvolaciu námietka žalobcu, že postúpenie pohľadávky bez ďalšieho zakladá aktívnu vecnú legitimáciu postupníka na vymáhanie postúpenej pohľadávky, a pokiaľ žalovaný túto skutočnosť nepoprel, je súd povinný zo zmluvy o postúpení pohľadávky vychádzať. 11. V danom prípade žalobca požaduje (uplatňuje ) plnenie, ktoré predstavuje hodnotu neuhradenej postúpenej pohľadávky a v takom prípade jedným zo základných predpokladov úspešnosti podanej žaloby je aktívna legitimácia žalobcu. Len, ak je daná aktívna legitimácia žalobcu, môže byť žalobca konaní úspešný. 12. Žalobca svoju aktívnu legitimáciu odvodzoval od Zmluvy o postúpení pohľadávky, uzavretú medzi postupcami (investormi), zastúpenými prevádzkovateľom portálu FINZO OÜ a žalobcom ako postupníkom. 13. V zmysle článku XII Podmienok používania internetového portálu www.finzo.sk, prevádzkovateľ má právo postúpiť akúkoľvek pohľadávku viac ako 90 dní po splatnosti alebo jej časť na tretiu osobu, na čo ho investor aj dlžník výslovne splnomocňujú a vyslovene s tým súhlasia. 14. Žalobca v konaní nepreukázal, že jednotliví investori ako postupcovia písomne splnomocnili prevádzkovateľa portálu na uzavretie zmluvy o postúpení pohľadávok v ich mene. Nakoľko žalobca nepreukázal, že právny úkon bol urobený v písomnej forme (§ 31 ods. 4 Občianskeho zákonníka) a nepreukázal, že postupcovia udelili písomne plnú moc na zastupovanie za účelom postúpenia svojich pohľadávok, správny je záver súdu prvej inštancie, že žalobca neuniesol dôkazné bremeno ohľadom preukázania, že je daná jeho vecná aktívna legitimácia na uplatnenie pohľadávky, ktorú odvodzuje práve od nadobudnutia vlastníctva k tejto pohľadávke. 15. Pokiaľ nie je daná aktívna legitimácia žalobcu, žalobca nenáležite pripisuje význam svojmu tvrdeniu, že preukázal, že právny predchodca žalobcu poskytol žalovanému finančné prostriedky, a teda mohol previesť pohľadávku vo výške 300,- Eur bez ohľadu na pôvodných investorov. Pokiaľ totiž nie je daná aktívna legitimácia žalobcu na uplatnenie žalovaného nároku, jediným procesným dôsledkom nedostatku aktívnej legitimácie je meritórne rozhodnutie, spočívajúce v zamietnutí žaloby. Ak nie je daná aktívna legitimácia, je irelevantné tvrdenie žalobcu, že právny predchodca žalobcu poskytol žalovanému finančné prostriedky. 16. Z uvedených dôvodov odvolací súd rozhodnutie súdu prvej inštancie ako vecne správne postupom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17. Rozhodnutiu súdu prvej inštancie vo veci samej zodpovedá aj súvisiaci výrok o trovách konania, ktorý odvolací súd podľa ustanovenia § 387 ods. 1 a 2 CSP, stotožňujúc sa s dôvodmi v rozhodnutí o trovách konania, potvrdil. 18. O trovách odvolacieho konania odvolací súd rozhodol podľa ustanovenia § 396 ods. 1 CSP v spojení s ustanovením § 255 ods. 1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19.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https://www.kauzis.sk/judikatura/r/ECLI:SK:KSPO:2018:8317200196.1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