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22Co/83/2018 z 9. 7. 2018</w:t>
      </w:r>
    </w:p>
    <w:p>
      <w:r>
        <w:t>Rozsudok Krajského súdu Prešov z 9. júla 2018, sp. zn. 22Co/83/2018, ECLI:SK:KSPO:2018:8317200664.1</w:t>
      </w:r>
    </w:p>
    <w:p>
      <w:r>
        <w:t>Súd: Krajský súd Prešov</w:t>
      </w:r>
    </w:p>
    <w:p>
      <w:r>
        <w:t>Spisová značka: 22Co/83/2018</w:t>
      </w:r>
    </w:p>
    <w:p>
      <w:r>
        <w:t>ECLI: ECLI:SK:KSPO:2018:8317200664.1</w:t>
      </w:r>
    </w:p>
    <w:p>
      <w:r>
        <w:t>Dátum vydania: 9. 7. 2018</w:t>
      </w:r>
    </w:p>
    <w:p>
      <w:r>
        <w:t>Forma: Rozsudok</w:t>
      </w:r>
    </w:p>
    <w:p>
      <w:r>
        <w:t>Oblasť práva: Občianske právo</w:t>
      </w:r>
    </w:p>
    <w:p>
      <w:pPr>
        <w:pStyle w:val="Heading2"/>
      </w:pPr>
      <w:r>
        <w:t>Text rozhodnutia</w:t>
      </w:r>
    </w:p>
    <w:p>
      <w:r>
        <w:t>Súd: Krajský súd Prešov Spisová značka: 22Co/83/2018 Identifikačné číslo súdneho spisu: 8317200664 Dátum vydania rozhodnutia: 10. 07. 2018 Meno a priezvisko sudcu, VSÚ: JUDr. Viera Kandriková ECLI: ECLI:SK:KSPO:2018:8317200664.1 ROZSUDOK V MENE SLOVENSKEJ REPUBLIKY Krajský súd v Prešove v senáte zloženom z predsedníčky senátu JUDr. Viery Kandrikovej a členov senátu JUDr. Michala Boroňa a JUDr. Antónie Kandravej v spore žalobkyne: U. C., nar. XX.XX.XXXX, bytom I. G. L. XXX, XXX XX P. G. L., zast. Mgr. Matúš Macko, Karpatská 804/10, Svidník, proti žalovanému: Endepro, s. r. o., v likvidácii, so sídlom Mlynské Nivy 49, 821 09 Bratislava 2, IČO: 35 805 731, zast. De minimis, spol. s r.o., Lovinského 22, 811 04 Bratislava, IČO: 36 868 949, o vydanie bezdôvodného obohatenia a určenie neprijateľnosti zmluvných podmienok, o odvolaní žalovaného proti rozsudku Okresného súdu Humenné č. k. 15Csp/24/2017 - 157 zo dňa 20.02.2018, jednomyseľne takto r o z h o d o l : I. Potvrdzuje sa rozsudok. II. Stranám sporu sa náhrada trov odvolacieho konania nepriznáva. o d ô v o d n e n i e : 1. Okresný súd Humenné (ďalej „súd prvej inštancie“) napadnutým rozsudkom vyslovil, cit.: „1. Žalovaný je povinný vydať žalobkyni bezdôvodné obohatenie vo výške 687,98 € spolu s úrokom z omeškania vo výške 5% ročne zo sumy 687,98 €, od druhého dňa po doručení žaloby žalovanému do zaplatenia 687,98 € to všetko do 3 dní od právoplatnosti rozsudku. 2. Súd určuje, že zmluvná podmienka v zmluve o spotrebiteľskom úvere č. XXXXXXXXX z XX.XX.XXXX, v ktorej je uvedený administratívny poplatok je neprijateľná a z toho dôvodu neplatná. 3. Súd určuje, že zmluvná podmienka v zmluve o zabezpečení splátok úveru č. XXXXXXXXX z XX.XX.XXXX uvedená v bode 1-2 zákazník sa zaväzuje, že za poskytnuté služby podľa ods. 1 platí poskytovateľovi celkovú odmenu vo výške 412,00 € zákazník sa zaväzuje splácať túto odmenu v 60 pravidelných splátkach a to v 59 týždenných splátkach (okrem poslednej splátky) vo výške 6,86€ a poslednú splátku vo výške 7,26€ počas doby splácania spotrebiteľského úveru uvedenej zmluve o spotrebiteľskom úvere je neprijateľná a z toho dôvodu neplatná. 4. Žalovaný je povinný nahradiť žalobkyni trovy konania na účet právneho zástupcu žalobkyni v O. banke M.. M. M., do 3 dní od právoplatnosti rozhodnutia o trovách konania. 5. Žalobkyni priznáva plnú náhradu trov konania.“. 2. Spor právne posúdil podľa ust. § 3, § 52 ods. 1 až 4, § 53 ods. 1 až 5, § 54 ods. 1 a 2, § 107 ods. 1 až 3, § 451 ods. 1 a 2, § 517 ods. 1 a 2, § 658 ods. 1 Občianskeho zákonníka, § 9 ods. 2, § 11 ods. 1 zákona č. 129/2010 Z. z. 3. V odôvodnení uviedol, že medzi žalobkyňou ako dlžníkom a žalovaným ako veriteľom bola dňa XX.X.XXXX uzavretá zmluva spotrebiteľskom o úvere č. XXXXXXXXX. Zároveň dňa XX.X.XXXX bola uzavretá aj zmluva o zabezpečení splátok úveru s odmenou 412,- eur v 60 splátkach vo výške 6,86 eur a poslednou splátkou vo výške 7,26 eur. Uvedenú zmluvu posúdil ako spotrebiteľskú. Podľa ust. § 9 ods. 2 písm. f) zákona č. 129/2010 Z. z. obligatórnou náležitosťou zmluvy o spotrebiteľskom úvere je okrem iného údaj o konečnej splatnosti úveru. V súlade s ustanovením § 11 ods. 1 písm. a) zákona absencia uvedenej náležitosti nespôsobuje neplatnosť uzavretej zmluvy, avšak poskytnutý úver sa považuje za bezúročný a bez poplatkov. V zmluve absentuje údaj o konečnej splatnosti úveru. Zákon o spotrebiteľských úveroch explicitne vyjadruje ako jednu z obligatórnych náležitostí údaj o konečnej splatnosti. Tento údaj musí byť v zmluve výslovne uvedený, nemožno ho vyvodzovať z ďalších zmluvných náležitostí (napr. z počtu splátok úveru, nejednoznačne určený deň stanovený počtom dní od uzavretia zmluvy). Počet a výška splátok úveru je samostatnou zmluvnou náležitosťou, ktorú nemožno stotožňovať s chýbajúcim údajom o konečnej splatnosti úveru. V predmetnej zmluve absentuje aj údaj o predpokladoch použitých na výpočet RPMN (§ 9 ods. 2 písm. j) zákona o spotrebiteľských úveroch). Zákonodarca jasne stanovil, že nepostačuje uvedenie len výšky RPMN, ale v zmluve je potrebné uviesť aj všetky predpoklady, ktoré boli použité pre výpočet RPMN. Je nepochybné, že v predmetnej úverovej zmluve tento údaj chýba, nie je uvedené, aké predpoklady boli použité pre výpočet RPMN, a preto súd prvej inštancie skonštatoval, že je potrebné považovať úver za bezúročný a bez poplatkov. Zmluva o úvere neobsahuje výšku, počet a termíny splátok istiny, úrokov a iných poplatkov podľa § 9 odsek 2 písm. k/ zákona o spotrebiteľských úveroch. Žalobca do zmluvy uviedol len celkovú splátku, z ktorej nie je možné zistiť jej jednotlivé zložky. Súd prvej inštancie teda mal niekoľko dôvodov (§ 9 ods. 2 písm. f), j) a k) zákona č. 129/2010 Z. z.) na to, aby považoval zmluvu za bezúročnú a bez poplatkov. Žalobkyňa čerpala u žalovaného sumu 800,- eur, no zaplatila mu sumu 1.487,98 eur, preplatila tým sumu 687,98 eur (nesprávne uvedené 522,55 eur), ktorá patrí žalobkyni na základe ustanovení o bezdôvodnom obohatení. Žalobkyňa okrem splátok úveru uhrádzala aj platby zo zmluvy o zabezpečení splátok úveru. V tejto súvislosti súd upozornil na to, že odmena z uvedenej zmluvy predstavovala sumu 412,- eur, čo je viac ako 50 % zo sumy poskytnutého úveru. Súd je toho názoru, že táto zmluva bola len umelo vytvorená žalovaným ako samostatná zmluva, aj keď je nadväzujúca na príslušnú úverovú zmluvu. V skutočnosti však je potrebné ju vnímať ako súčasť úverovej zmluvy, pretože prestavuje len spôsob splácania úveru formou osobných výberov splátok za službu, ktorá bola viazaná na samotný poskytnutý úver. Jedná sa iba o doplnkovú službu, ktorá mala byť poskytovaná zo strany žalovaného, a to v priamej súvislosti s poskytnutým úverom. Minimálne tak uvedenú zmluvu o zabezpečení splátok úveru možno považovať za rozpornú s dobrými mravmi, keďže spotrebiteľ (žalobkyňa) mala platiť za túto službu odmenu vo výške predstavujúcej viac ako polovicu z poskytnutého úveru. Výška danej odmeny sa teda odvíja od výšky úveru, a to vedie k záveru, že žalovaný takýmto spôsobom sa snažil opticky vyvolať dojem pomerne nízkej úrokovej sadzby, hoci v podstate aj spomínaná odmena odvíjajúca sa od výšky úveru plnila účel úroku. Ak by skutočne malo ísť o odmenu za výber splátok, tá by mala byť rovnaká v každej jednej veci a je nelogické, aby mala závisieť od výšky úveru. Pokiaľ sa jedná o administratívny poplatok vo výške 160,80 eur, ktorý žalobkyňa žalovanému uhradila v súvislosti s poskytnutým úverom, súd uviedol, že z úverovej zmluvy nie je vôbec zrejmé, za akú službu mala žalobkyňa daný poplatok uhradiť. Samotná neurčitosť administratívneho poplatku vedie k záveru, že takýto poplatok je neprijateľný. Za neurčitý poplatok je pritom možné opodstatnene považovať aj nekonkrétny poplatok a poplatok za neuzavretý a presne nevypočítaný okruh plnení. Takéto dojednanie súd považuje za neprijateľnú zmluvnú podmienku, a teda za podmienku neplatnú, spôsobujúcu značnú nerovnováhu v právach a povinnostiach zmluvných strán na úkor spotrebiteľa. Na základe tejto zmluvnej podmienky teda žalobkyni nevznikla povinnosť administratívny poplatok žalovanému zaplatiť. Súd priznal žalobkyni úrok z omeškania od 29.11.2017 (keďže žaloba bola doručená dňa 28.11.2017 žalovanému). Námietku premlčania vznesenú žalovaným nezohľadnil s poukazom na ust. § 107 ods. 1 - 3 OZ vzhľadom na úmyselné bezdôvodné obohatenie, 10- ročnú objektívnu lehotu a v danom prípade aj na dodržanie 2-ročnej subjektívnej premlčacej lehoty po odpovedi Združenia HOOS z júna 2016, keďže žaloba bola podaná dňa 26.1.2017. O trovách konania rozhodol podľa § 255 ods. 1 zákona č. 160/2015 Z. z. Civilného sporového poriadku (ďalej len „CSP“). 4. Proti tomuto rozsudku podal v zákonom stanovenej lehote odvolanie žalovaný. Namietal, že vo veci rozhodoval nesprávne obsadený súd, nakoľko o veci mal rozhodovať iný (zákonný) sudca. V tomto súdnom spore konal a napadnutým rozsudkom rozhodol súd prvej inštancie prostredníctvom nezákonného sudcu. Pred okresným súdom ako súdom prvej inštancie sa totiž súčasne medzi tými istými stranami vo veciach skutkovo aj právne spolu súvisiacich (takmer identických) konali až tri samostatné konania (sp. zn. 6Csp12/2017, 9Csp/24/2017 a 15Csp/24/2017), pričom konanie, ktoré je predmetom tohto sporu nezačalo ako prvé a predchádzalo mu konanie so sp. zn. 6Csp12/2017 pojednávané sudcom pani B.. C.. Na uvedenú skutočnosť žalovaný okresný súd z opatrnosti aj výslovne upozornil, napriek tomu okresný súd svoju zákonnú povinnosť úplne ignoroval a predmetné konania nespojil, hoc je to jeho zákonná povinnosť. Ďalej namietal absenciu riadneho odôvodnenia, nesplnenie elementárnej požiadavky určitosti a jasnosti výrokov napadnutého rozsudku. Vo vzťahu k náležitostiam zmluvy o spotrebiteľskom úvere uviedol, že kým do rozsudku Súdneho dvora EÚ vo veci C-42/15 (t. j. do 9. novembra 2016) panovala v slovenskej vnútroštátnej aplikačnej praxi značná dvojkoľajnosť pri výklade náležitostí podľa § 9 ods. 2 písm. f) a k) zákona o spotrebiteľských úveroch, tak po 9. novembri 2016 bolo nerešpektovanie tohto záväzného právneho názoru Súdneho dvoru EÚ už len ojedinelé a po rozhodnutí Najvyššieho súdu Slovenskej republiky vo veci sp. zn. 3Cdo/146/2017 (t. j. od 22. februára 2018) je takéto nerešpektovanie už excesom zo strany orgánu aplikácie práva, ktorý aj v zmysle elementárnej právnej istoty by už nastať nemal. V prípade napadnutého rozsudku sa však presne toto stalo. Z napadnutého rozsudku je zrejmé, že okresný súd urobil všetko preto, aby neaplikoval eurokonformný výklad, ohľadne predmetných náležitostí, ku ktorým sa jasne vyjadril Súdny dvor Európskej únie vo svojom rozsudku C-42/15, pričom dôvody ktoré okresný súd v tejto súvislosti uvádza sú nesprávne. V danom prípade sú splnené všetky podmienky na aplikáciu minimálne (nepriameho) eurokonformého výkladu, z čoho sú vnútroštátne orgány (nie len súdy) povinné prioritne vychádzať, no napriek tomu to okresný súd úplne ignoroval. V súvislosti s predpokladmi na výpočet RPMN okresný súd nijako neaplikoval práva na konkrétny skutkový stav, ale len odcitoval časť nejakého súdneho rozhodnutia (bod 25), týkajúce sa úplnej inej veci. Takýto spôsob odôvodnenia súdneho rozhodnutia považuje žalovaný za absolútne nedostatočný a tiež prekvapivý, keďže konajúci sudca s niečím takýmto vyrukoval po prvýkrát, hoc už rovnaké adhézne zmluvy žalovaného posudzoval. V predmetnej zmluve o spotrebiteľskom úvere nie je uvedená „len“ RPMN, ale aj všetky predpoklady pre jej výpočet. Žalobca sa domáhal vydania bezdôvodného obohatenia len zo zmluvy o spotrebiteľskom úvere, čo okresný súd nerešpektoval a rozhodol ultra petitum. Okrem toho žalovaný v konaní vzniesol riadne aj námietku premlčania, na ktorú okresný súd neprihliadol, pretože podľa jeho názoru žiadna premlčacia doba neuplynula, čo zdôvodnil absolútne nevecnými argumentami, pričom rozhodol aj v rozpore s judikatúrou najvyšších súdnych inštancií, pričom svoj počin okresný súd dokonca ani nijako nevysvetlil. Žalovaný nenachádza zákonné ustanovenie, podľa ktorého by v prípade spotrebiteľských sporov začínala plynúť subjektívna premlčacia doba od iného okamihu alebo po splnení iných podmienok ako v iných sporoch. Okresný súd nesprávne posúdil aj objektívnu premlčaciu dobu, pretože mal za to, že na konkrétny prípad sa vzťahuje desaťročná objektívna premlčacia doba, vzhľadom k tomu, že vraj malo ísť o úmyselné konanie žalovaného. Uvedený argument okresného súdu sa jednak nijako netýka zmluvy o zabezpečení splátok úveru, no predovšetkým v absolútnom rozpore so zákonom považuje akýkoľvek rozpor so zákonom pri konaní dodávateľa, za jeho úmyselné protizákonné konanie a to aj napriek tomu, že úmysel sa nikdy nepreukazuje statusom zmluvnej strany v konkrétnom zmluvnom vzťahu. Pre určenie neprijateľnosti podmienky v rámci 2. výroku napadnutého rozsudku neboli splnené až dve z troch povinných kumulatívnych podmienok a v prípade 3. výroku napadnutého rozsudku neboli tiež splnené až dve z troch povinných kumulatívnych podmienok. II. výrok napadnutého rozsudku neobsahuje znenie žiadnej zmluvnej podmienky, ktorá by bola obsiahnutá v predmetnej zmluve o úvere, čo je nevyhnutná podmienka pre určenie neprijateľnej podmienky vo výroku súdneho rozhodnutia (§ 295 CSP). Bolo povinnosť okresného súdu presne určiť konkrétnu zmluvnú podmienku zo zmluvy o spotrebiteľskom úvere a jej znenie presne uviesť vo výroku, presne tak ako to mimochodom urobil okresný súd v 3. výroku, čo sa však v prípade 2. výroku očividne nestalo. Okresný súd však svojim 3. výrokom napadnutého rozsudku neakceptovateľným spôsobom zasiahol do zmluvnej slobody, kedy z odplatnej zmluvy spravil zmluvu bezodplatnú a to napriek tomu, že v nej dojednaná odmena bola jednou z dvoch (popri predmete) hlavných náležitostí predmetných zmlúv. Žalovaný nikdy netvrdil, že by zmluva o zabezpečení splátok úveru nepodliehala kontrole v rámci ochrany spotrebiteľa, ale tvrdil, že cena, ktorá je vyjadrená jasno, určito a zrozumiteľne, presne ako v tomto prípade, nemôže byť neprijateľnou podmienkou, pretože to právna úprava výslovne vylučuje (§ 53 ods. 1 druhá veta Občianskeho zákonníka). Napriek tomu, v priamom rozpore s predmetným zákonným ustanovením však okresný súd postupoval. Okrem toho je ešte aj spôsob posudzovania primeranosti ceny zo strany okresného súdu absolútne nesprávny, keďže okresný súd svoj záver o neprimeranej výške odmeny zo zmluvy o zabezpečení splátok úveru odôvodnil porovnaním s predmetom úplne inej zmluvy (výškou spotrebiteľského úveru zo zmluvy o spotrebiteľskom úvere). Z uvedeného je zrejmé, že okresný súd sa vôbec nezameral na situáciu na trhu v rozhodnom čase v súvislosti s cenami za služby zabezpečenia splátok úveru, ale namiesto toho uvedené porovnal s úplne inou veličinou, s ktorou nemá žiaden súvis, pretože odmena zo zmluvy o zabezpečení splátok úveru nesúvisí so spotrebiteľským úverom. Ak chcel okresný súd vykonať nejakú komparáciu, bolo jeho povinnosťou porovnávať porovnateľné (najlepšie rovnaké) veličiny, čo sa však v danom prípade očividne nestalo, preto aj závery, ktoré z toho okresnému súdu vzišli, sú nesprávne a pre toto konanie aj absolútne nepoužiteľné. Navrhol napadnutý rozsudok zmeniť a žalobu zamietnuť, eventuálne ho zrušiť a vrátiť vec súdu prvej inštancie na ďalšie konanie a nové rozhodnutie. Uplatnil si trovy konania. 5. K odvolaniu žalovanému sa žalobkyňa písomne nevyjadrila. 6.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bez nariadenia pojednávania (§ 385 CSP a contrario) a dospel k záveru, že odvolanie žalovaného nie je dôvodné. 7. Vo veci bol v dostatočnom rozsahu zistený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s ktorým sa v plnom rozsahu stotožňuje. 8. K odvolacej námietke žalovaného, že vo veci rozhodoval nezákonný sudca, nakoľko sa medzi tými istými stranami vo veciach skutkovo aj právne spolu súvisiacimi konali až tri samostatné konania, no súd prvej inštancie si svoju zákonnú povinnosť spojiť konanie nesplnil, odvolací súd uvádza nasledovné. 9.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10. Ako uviedol samotný žalovaný v odolaní, konanie, ktoré je predmetom tohto sporu nezačalo ako prvé, a preto v zmysle ust. § 166 ods. 1 CSP nebolo úlohou sudcu, ktorý prejednával predmetnú vec spájať veci, keďže o spojení konaní rozhodne sudca, u ktorého sa začalo konanie skôr. Práve na tom sudcovi, u ktorého sa konanie začalo skôr, je posúdenie, či sú splnené zákonné podmienky na spojenie vecí. V prípade, že tento sudca nerozhodne o spojení vecí, nemožno hovoriť o tom, že by v ďalšej veci nerozhodoval zákonný sudca. 11. K odvolacím námietkam týkajúcim sa náležitostí zmluvy odvolací súd uvádza nasledovné. 12. Podľa § 9 ods. 2 písm. k) zákona č. 129/2010 Z. z. o spotrebiteľských úveroch účinného ku dňu uzavretia zmluvy (XX.XX.XXXX),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13. Podľa § 9 ods. 2 písm. f) zákona č. 129/2010 Z. z. o spotrebiteľských úveroch účinného ku dňu XX.XX.XXXX, zmluva o spotrebiteľskom úvere okrem všeobecných náležitostí podľa Občianskeho zákonníka musí obsahovať tieto náležitosti: dobu trvania zmluvy o spotrebiteľskom úvere a termín konečnej splatnosti spotrebiteľského úveru. 14. Podľa § 11 ods. 1 písm. a) zákona č. 129/2010 Z. z. o spotrebiteľských úveroch účinného ku dňu XX.XX.XXXX poskytnutý spotrebiteľský úver sa považuje za bezúročný a bez poplatkov, ak zmluva o spotrebiteľskom úvere nemá písomnú formu podľa § 9 ods. 1 a neobsahuje náležitosti podľa § 9 ods. 2 písm. a) až k), r) a y) a § 10 ods. 1. 15. Je nepochybné, že zmluva o spotrebiteľskom úvere zo dňa XX.XX.XXXX uzatvorená medzi žalobkyňou a žalovaným je štandardnou formulárovou spotrebiteľskou zmluvou, nakoľko žalovaný vystupoval v postavení dodávateľa, pretože pri uzatváraní spotrebiteľskej zmluvy konal v rámci predmetu svojej obchodnej alebo inej podnikateľskej činnosti a žalobkyňa je spotrebiteľka, keďže pri uzatváraní a plnení spotrebiteľskej zmluvy nekonala v rámci predmetu svojej obchodnej činnosti alebo inej podnikateľskej činnosti. Z uvedeného je zrejmé, že na predmetnú zmluvu je nutné aplikovať ustanovenia Občianskeho zákonníka o spotrebiteľských zmluvách (§ 52 a nasl.). Predmetná zmluva je zároveň zmluvou o spotrebiteľskom úvere v zmysle zákona č. 129/2010 Z. z. o spotrebiteľských úveroch. 16. Zákon o spotrebiteľských úveroch č. 129/2010 Z. z. v § 9 presne definuje, aké náležitosti, okrem všeobecných (§ 43 Občianskeho zákonníka), musí spotrebiteľská zmluva obsahovať. 17. Slovenský právny poriadok definuje v porovnaní so smernicou Európskeho parlamentu a Rady č. 2008/48/ES o zmluvách o spotrebiteľskom úvere precíznejšie a širšie podmienky, ktoré musí spĺňať zmluva o spotrebiteľskom úvere tak, aby nebola postihnutá sankciou spočívajúcou v tom, že bude úver z nej vyplývajúci posudzovaný a kvalifikovaný ako úver poskytnutý bez úrokov a bez poplatkov. Takýto výklad nie je v rozpore s komunitárnym právom a príslušnou smernicou a takýto výklad nie je ani arbitrárny, pretože slovenský zákon (zákon č. 129/2010 Z. z.) rozširuje z dôvodov ochrany spotrebiteľa podmienky, stanovené základnou normou komunitárneho práva a poskytuje širšiu mieru ochrany spotrebiteľovi. 18. Zmluva o úvere uzavretá medzi stranami sporu má podobu predtlačeného formulárového tlačiva, do ktorého predtlače boli doplnené údaje ako identifikačné údaje týkajúce sa klienta (žalobkyne) a údaje o samotnom úvere. Podľa názoru odvolateľa, v Zmluve o úvere bol uvedený termín konečnej splatnosti, a to tak, že úver sa poskytuje na dobu 60 týždňov a že termín splatnosti poslednej splátky, a teda konečnej splatnosti úveru a dlžnej sumy je siedmy deň 60 týždňa po dni uzavretia Zmluvy o úvere. V tejto súvislosti treba prisvedčiť prvoinštančnému súdu v tom smere, že Zmluva o úvere neobsahuje povinnú náležitosť zmluvy o spotrebiteľskom úvere v zmysle ustanovenia § 9 odsek 2 písm. f/ Zákona o spotrebiteľských úveroch. Pokiaľ zákonodarca ako podstatnú náležitosť zmluvy predpisuje konečnú splatnosť spotrebiteľského úveru (ustanovenie § 9 odsek 2 písm. f/ zákona 129/2010 Z. z.) a s jej neuvedením spojil tak závažný dôsledok, akým je bezúročnosť a bezpoplatkovosť úveru (ustanovenie § 11 odsek 2 písm. b/ Zákona o spotrebiteľských úveroch), tak je zrejmé, že táto musela byť jasným, určitým a zrozumiteľným spôsobom uvedená v takejto zmluve. 19. Doba trvania zmluvy o spotrebiteľskom úvere a termín konečnej splatnosti musí byť určená presne, jasne, určito a zrozumiteľne. V danom prípade je síce v Zmluve o úvere uvedené, že úver sa poskytuje na dobu 60 týždňov, že termín splatnosti poslednej splátky a teda konečnej splatnosti úveru a dlžnej sumy je siedmy deň 60. týždňa po dni uzavretia Zmluvy o úvere, ale takéto určenie je podľa názoru odvolacieho súdu nepostačujúce, neurčité a nezrozumiteľné. Nestačí len dedukcia z údajov uvedených v Zmluve o úvere. Zákon o spotrebiteľských úveroch hovorí jednoznačne o jednej z náležitostí zmluvy - konečná splatnosť spotrebiteľského úveru. Takýto údaj ale v zmluve absentuje. V Zmluve o úvere je uvedené, že konečná splatnosť je siedmy deň 60. týždňa po dni uzavretia Zmluvy o úvere, a následne v kolónke „Hotovostný režim“ je uvedený text, že splatnosť prvej splátky nastáva 7. kalendárny deň po dni uzavretia Zmluvy o úvere a splatnosť každej ďalšej splátky nastane 7. kalendárny deň po splatnosti predchádzajúcej splátky. Ak teda v Zmluve o úvere je na jednej strane uvedené, že úver je poskytnutý na dobu 60 týždňov a na druhej strane je tiež uvedené, že úver má byť splácaný až počnúc mesiacom nasledujúcim po dátume poskytnutia úveru s tým, že prvá splátka je splatná 7. deň od poskytnutia úveru, tak tu je absolútne zrejmý rozpor, lebo nie je zrejmé, kedy vlastne sa má začať úver splácať a kedy je jeho konečná splatnosť. 20. Podľa názoru odvolacieho súdu, teda nemožno termín splatnosti úveru nahrádzať matematickým výpočtom osobitne pri početných týždenných splátkach, ako to bolo v prípade danej Zmluvy o úvere. Spotrebiteľ musí mať jasno už pri uzavretí zmluvy, akú dlhú dobu a do kedy má úver splácať. Konečná splatnosť úveru by mala byť uvedená minimálne konkrétnym mesiacom a rokom, pokiaľ termín splatnosti splátok zo zmluvy je jasný a transparentný. Počet splátok je ďalšou povinnou náležitosťou zmluvy, preto zákonodarca nemohol mať na mysli pri stanovení doby trvania zmluvy počet splátok. 21. V súvislosti s údajom podľa ust. § 9 ods. 2 písm. k/ zákona č. 129/2010 Z. z.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22.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23. Z uvedeného vyplýva, že priamy účinok je tak v zásade možný len v spore medzi jednotlivcom a štátom, kedy sa jednotlivec dovolá svojho práva vyplývajúceho zo smernice priamo voči štátu ako subjektu zodpovednému za nesprávne implementovanie smernice. 24.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25.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26. Tak explicitne presné ustanovenie akým je ustanovenie § 9 ods.1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1 ZoSÚ a odvolací súd nevidí dôvod na odklon od vnútroštátneho predpisu, ktorý bol v čase vydania napadnutého rozsudku a aj stále je platný a účinný. 27. Zákone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28.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29.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30.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informácií o splátkach úveru (cieľ podľa II. bod 2 smernice 2008/48/ES). 31. Zákon o spotrebiteľských úveroch v § 9 odsek 2 presne definuje, aké náležitosti, okrem všeobecných (§ 43 Občianskeho zákonníka), musí spotrebiteľská zmluva obsahovať. Okrem iného v § 9 odsek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zmluva o úvere, ktorá bola uzatvorená medzi stranami sporu (č. l. 3 spisu) obsahovala len výšku, počet a termíny anuitnej splátky. 32. Vo vzťahu k záverom Súdneho dvora EÚ vo veci C-42/15 odvolací súd tiež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33.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34.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35.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36. Keďže zmluva o spotrebiteľskom úvere neobsahuje údaj podľa § 9 ods. 2 písm. f) a k) zákona o spotrebiteľských úveroch, v zmysle § 11 ods. 1 písm. b) zákona o spotrebiteľských úveroch sa úver považuje za bezúročný a bez poplatkov tak, ako to správne konštatoval súd prvej inštancie. 37. 8. Podľa ust.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38. Podľa § 53 ods. 2 a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39. Podľa ust. § 53 ods. 5 Občianskeho zákonníka, neprijateľné podmienky upravené v spotrebiteľských zmluvách sú neplatné. 40. Podľa § 3 ods. 1 Občianskeho zákonníka výkon práv a povinností vyplývajúcich z občianskoprávnych vzťahov nesmie bez právneho dôvodu zasahovať do práv a oprávnených záujmov iných a nesmie byť v rozpore s dobrými mravmi. 41. Podľa § 39 Občianskeho zákonníka neplatný je právny úkon, ktorý svojím obsahom alebo účelom odporuje zákonu alebo ho obchádza alebo sa prieči dobrým mravom. 42.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(článok 6 bod 1Smernice Rady 93/13/EHS z 05.04.1993 o nekalých podmienkach v spotrebiteľských zmluvách). 43. Odvolací súd poukazuje na rozsudok Súdneho dvora z 27.02.2014 vo veci sp. zn. C-470/12, bod 41, v ktorom Súdny dvor výslovne deklaroval, že „možnosť súdu skúmať nekalosúťažné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 k ukončeniu používania nekalých podmienok v zmluvách uzavretých so spotrebiteľmi zo strany predajcov alebo dodávateľov (rozsudky z 21. novembra 2002, Cofidis, C-473/00, Zb. s. I-10875, bod 32, a Mostaza Claro, C-168/05, Zb. s. I-10421, bod 25)“ . 44. Úroky za poskytovanie peňažných prostriedkov podliehajú súdnej kontrole vo svetle princípu dobrých mravov (§ 3, § 39 Občianskeho zákonníka). Doterajšia judikatúra súdov nespochybnila, že neprimerané úroky sú v rozpore s pravidlami správania sa, ktoré sú v spoločnosti v prevažnej miere uznávané a predstavujú základný hodnotový poriadok. 45. V zmluve uvedený úrok vo výške 23,57 %, nemá žiadne opodstatnenie v demokratickej spoločnosti, nemožno ho označiť inak ako úžerný a odporujúci dobrým mravom, a odvolaciemu súdu neprináleží ho upravovať tak, aby zodpovedal zákonnej požiadavke súladu s dobrými mravmi (rozsudok Súdneho dvora Európskej únie C-618/10 Banco Espaňol). Napokon nárok na úrok žalovanému neprináleží z dôvodu, že úver sa v zmysle zákona o spotrebiteľských úveroch považuje za bezúročný. Súdy sa značne kriticky vyjadrili už aj k nižším úrokovým sadzbám. Nemecký BGH v rozsudku z 13. 3. 1990 AZ XI ZR 252/89 vyhlásil úver s rozdielom o 12% percentuálnych bodov oproti priemeru na trhu pre obdobný úver za nemravný a žalobu zamietol pre rozpor plnenia s dobrými mravmi (civilnoprávna úžera). Švajčiarsky spolkový súd znížil v roku 1967 rozhodnutím z 1.4.1967 úrokovú sadzbu v prípadoch úverov pre spotrebiteľov z 26% na 18% a sadzbu 26% vyhlásil za odporujúcu dobrým mravom. 46. Odvolací súd poukazuje aj na rozhodnutie Najvyššieho súdu Slovenskej republiky vo veci 1MCdo 1/2009 zo dňa 31.7.2009, kde sa uvádza: „Hoci maximálna výška úrokov (ako odplaty za užívanie požičanej Finančnej čiastky pri peňažných pôžičkách ani pri úveroch nie je žiadnym právnym predpisom limitovaná a je ponechaná výlučne na dohodu zmluvných strán, nie je neobmedzená. Dohoda o výške úrokov totiž musí byt v súlade s ustanovením § 39 Občianskeho zákonníka, teda nesmie sa priečiť dobrým mravom. Právny úkon postihnutý takouto vadou je absolútne neplatný. O takýto stav pôjde spravidla vtedy, ak dohodnuté úroky presiahnu mieru úrokov poskytovanú peňažnými ústavmi v čase uzavretia zmluvy.“ 47. Zmluvná sloboda účastníkov právneho vzťahu nie je neobmedzená a nesmie vybočiť z určitých aj právom akceptovateľných hraníc. Jednou z týchto hraníc je i inštitút dobrých mravov (porov. 1MCdo 1/2009, 21Cdo 1484/2004 /ČR/). 48. Pri dojednávaní úrokov koná v súlade s dobrými mravmi len ten veriteľ, ktorý požaduje primeraný úrok bez ohľadu na to, že dlžník uzatvára zmluvu v situácii pre neho nepriaznivej. V súlade s dobrými mravmi je preto také konanie veriteľa, ktorý sa pri poskytnutí peňažných prostriedkov uspokojí bez ohľadu na to, v akej situácii sa nachádza dlžník, s primeranou výškou odplaty za užívanie poskytnutých finančných prostriedkov, a ktorý svoje voľné peňažné prostriedky mieni zhodnotiť obvyklým spôsobom. Nie je možné neprihliadnuť na skutočnosť, že dlžník uzatvára zmluvu a dohodu o úrokoch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ktorá podstatne presahuje úrokovú mieru v dobe dojednania obvyklú, určenú najmä s prihliadnutím k najvyšším úrokovým sadzbám uplatňovaným bankami pri poskytovaní úverov alebo pôžičiek. Pri nebankových subjektoch, ktoré sú taktiež súčasťou finančného trhu, sa vzhľadom na vyššiu mieru rizika vo všeobecnosti dajú akceptovať vyššie úroky, rozhodne nie však viac ako o 100 % oproti priemeru bánk. V zmluve dohodnutá úroková sadzba úveru vo výške 23,57 % ročne dvojnásobne prevyšuje priemernú úrokovú sadzbu uplatňovanú bankami pri poskytovaní úverov alebo pôžičiek (údaje zverejnené NBS). Dohodnutá úroková miera teda podstatne prevyšuje obvyklú úrokovú mieru, a preto je potrebné súhlasiť so záverom súdu prvej inštancie o jej rozpore s dobrými mravmi. 49. Odvolateľ poukazuje na „vtesnanie sa“ do administratívneho limitu. Je však potrebné rozlišovať medzi inštitútom úrokovej sadzby (úroky za úver) a inštitútom RPMN (ročná percentuálna miera nákladov). Administratívny strop zákonodarca stanovil nie na úroky, ale na RPMN, ktorá ročná percentuálna miera nákladov zahŕňa aj poplatky a obdobie splácania. Ide o celkové náklady na úver. Nariadenie vlády č. 238/2008 Z. z. a ani žiadny všeobecne záväzný predpis nijako neobmedzil súdy, aby korigovali neprimerane vysoké úroky, ktoré sú síce zložkou pre výpočet RPMN, no nie sú vyňaté z posudzovania dodržania imperatívu dobrých mravov zo strany súdu. 50. Vo vzťahu k zmluve o zabezpečení splátok úveru zo dňa XX.XX.XXXX odvolací súd uvádza, že žalobkyňa ako spotrebiteľka a ako slabšia strana sporu nemala možnosť participovať na vytvorení formulárovej zmluvy a nepochybne je z hľadiska informovanosti a vyjednávacej pozície slabšou stranou (MOSTAZA CLARO). Súdu je z jeho rozhodovacej činnosti známe, že uzavretie zmluvy o zabezpečení splátok úveru bolo podmienkou poskytnutia úveru. 51. Pokiaľ ide o zmluvu o zabezpečení splátok úveru, táto síce formálne predstavuje samostatnú zmluvu, ale z pohľadu posúdenia neprijateľnej zmluvnej podmienky a vylúčenia súdnej kontroly je potrebné prijať logický záver o tom, že aj v tomto prípade súdna kontrola nemôže byť vylúčená. Ide o akcesorickú zmluvu naväzujúcu na úverovú zmluvu, keďže jej obsahom je len spôsob splácania dohodnutého úveru. Spätosť predmetných zmlúv je daná tým, že v prípade neuzavretia zmluvy o úvere by bolo bezpredmetné uzatvárať zmluvu o zabezpečení splátok, keďže bez poskytnutia úveru by ani neexistovala povinnosť žalobkyne plniť dlh zo zmluvy o úvere v splátkach. 52. Dohoda o poskytnutí služby preto podlieha prieskumu súdu podľa § 53 Občianskeho zákonníka, keďže táto „služba“ nie je hlavným predmetom plnenia, pričom cieľom zákonodarcu nebolo vylúčiť z preskúmavania z hľadiska neprijateľnosti vedľajšie zmluvné cenové dojednania, a to najmä s ohľadom na skutočnosť, že nie je výnimočnou situácia, kedy sa dodávatelia práve ich netransparentným zakomponovaním do formulárových spotrebiteľských zmlúv snažia získať neprimeraný majetkový prospech od spotrebiteľov. 53. Tak zmluva o zabezpečení splátok úveru ako aj úverová zmluva sú formulárovými zmluvami, ktorých obsah žalobkyňa ako spotrebiteľ nemohla ovplyvniť. Preto ich nie je možné považovať za individuálne dojednané. Odmena za výber splátok vo výške 412,- Eur (č. l. 5 spisu) predstavuje viac ako XX % poskytnutého úveru a výrazne presahuje dohodnutý úrok. Ide o zmluvnú podmienku dohodnutú zjavne v neprospech žalobkyne ako spotrebiteľa, čo spôsobuje jej neplatnosť. 54. Odvolací súd nevidí dôvod na odklon od záverov vyslovených v rozsudku Krajského súdu v Prešove č.k. 19Co/142/2016-328 zo dňa 08.12.2016, cit: „Podľa záverov odvolacieho súdu je právne bezvýznamné, aká terminológia sa použije na označenie platby za zabezpečenie splátok úveru (odmena/poplatok). Dôležité je, že ide o plnenie za doplnkovú službu, ktorou žalovaný prostredníctvom svojich zástupcov hotovostne inkasuje splátky spotrebiteľského úveru. Z materiálneho hľadiska ide o platbu spojenú s poskytnutím úveru a predstavuje poplatok. Problémom a dôvodom neprijateľnosti poplatku, je jeho netransparentnosť a neprimeraná výška, výrazne presahujúca náklady žalovaného na uvedenú doplnkovú službu a obchádzanie skutočných úrokov a skutočnej RPMN. Ak by poplatok bol zahrnutý v RPMN, jej celková výška by bola omnoho vyššia ako bolo uvedené. Uvedený poplatok sa totiž svojim rozsahom približuje súčtu úrokov a administratívneho poplatku, pričom v niektorých prípadoch aj tento súčet prevyšuje. Ak poplatok za zabezpečenie splátok úveru podstatne a v rozpore s akoukoľvek logikou, neprimerane prevyšuje náklad na doplnkovú službu, ktorej plneniu korešponduje, ide o exces pri používaní inštitútu poplatku. Nielen s poukazom na vyššie uvedené, ale aj na všetky doposiaľ známe skutočnosti v oblasti praktík žalovaného, odvolací súd dospel k záveru, že zo strany žalovaného sa evidentne jedná o cielene vytvorenú konštrukciu, ktorá sleduje jediný cieľ, a to dosiahnuť vyššie protiplnenie za poskytnutie peňažných prostriedkov, oproti tomu aké by žalovaný získal z úrokov formálne uvedených v zmluve.“ 55. V zmluve o úvere je tiež uvedený poplatok za garantovanú službu v pevnej výške, a to 160,80 Eur (č. l. 3 spisu). Je zrejmé, že výška tohto poplatku predstavuje viac ako 20 % výšky poskytnutého úveru, pričom žalobkyňa mala zaplatiť žalovanému za bližšie neručené služby neprimerane vysoký poplatok, aj za stavu, že žalovaným žiadna služba poskytnutá nebude. Naviac stanovením paušálnej výšky poplatku sa žalovaný snaží obísť prípadnú požiadavku presne vyčísliť náklady vzniknuté s poskytnutím tej-ktorej služby, napr. zaslaním upomienky, vyhotovením duplikátov zmluvných dokumentov a pod.. Predmetné ustanovenie zmluvy o poplatku za garantovanú službu tak vyznieva výrazne v neprospech spotrebiteľa, a to s ohľadom na jeho koncepciu a samotnú výšku poplatku. Ide preto o neprijateľnú zmluvnú podmienku v zmysle § 53 ods. 1 Občianskeho zákonníka. 56. Občiansky zákonník v ust. § 107 upravuje premlčaciu dobu pre vydanie bezdôvodného obohatenia, pričom rozlišuje medzi subjektívnou (§ 107 ods. 1) a objektívnou premlčacou dobou (§ 107 ods. 2). Začiatky ich plynutia sú upravené odlišne. 57. Za rozhodujúci pre začiatok plynutia subjektívnej premlčacej doby pre uplatnenie práva na vydanie bezdôvodného obohatenia je potrebné považovať deň, kedy sa oprávnený v konkrétnom prípade skutočne dozvie o tom, že na jeho úkor došlo k bezdôvodnému obohateniu a kto ho získal. Nie je pritom rozhodujúce, že oprávnený mal možnosť dozvedieť sa potrebné skutočnosti už skôr. Pre začiatok plynutia subjektívnej premlčacej doby na uplatnenie práva na vydanie bezdôvodného obohatenia sa vyžaduje skutočná (preukázaná), nielen predpokladaná vedomosť oprávneného (porovn. rozhodnutie NS SR sp. zn. 3 Cdo 145/2004, sp. zn. 1 Cdo 67/2011, R 25/1986). 58. V prípade plnenia bez právneho dôvodu je začiatok plynutia subjektívnej premlčacej doby viazaný na moment, kedy sa oprávnený dozvedel, že právny dôvod na plnenie nebol od začiatku daný. Počiatok plynutia subjektívnej premlčacej doby nie je možné automaticky stotožňovať so začiatkom plynutia objektívnej premlčacej doby, t.j. momentom vzniku bezdôvodného obohatenia. Je zrejmé, že v danom prípade bol medzi žalobkyňou a žalovaným zmluvou zo dňa XX.XX.XXXX založený spotrebiteľský záväzkový vzťah. 59. Princíp „vigilantibus iura scripta sunt“ ustupuje dôležitejšiemu princípu, ktorým je ochrana práv spotrebiteľa, čo vyslovil aj NS SR v uznesení vo veci 6 MCdo 9/2012. Odvolací súd pripomína rozhodnutie Súdneho dvora Európskej únie C-168/05 Mostaza Claro cit.: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(rozsudok z 27. júna 2000, Océano Grupo Editorial a Salvat Editores, C-240/98 až C-244/98, Zb. s. I-4941, bod 25). Táto možnosť priznaná súdu bola posúdená ako nevyhnutná pre to, aby bola pre spotrebiteľa zabezpečená účinná ochrana, najmä s ohľadom na nezanedbateľné nebezpečenstvo toho, že tento spotrebiteľ o svojich právach nevie, alebo má ťažkosti s ich uplatnením (rozsudky Océano Grupo Editorial a Salvat Editores, bod 26, ako aj Cofidis, bod 33). 60. Žalobu o vydanie bezdôvodného obohatenia žalobkyňa podala na súde 26.01.2017, t. j. aj v rámci dvojročnej subjektívnej premlčacej doby, pretože o bezdôvodnom obohatení sa dozvedela v júni 2016 od Združenia na ochranu občana spotrebiteľa HOOS. Žalobkyňa predložila prvoinštančnému súdu o tejto skutočnosti listinný dôkaz (č. l. 128 spisu). Nie je množné súhlasiť s tvrdením žalovaného, že predmetné prehlásenie Združenia na ochranu občana spotrebiteľa HOOS nemá vo vzťahu k posúdeniu premlčacej doby relevanciu. V zmysle prehlásenia združenie po oboznámení sa s úverovou zmluvou a ostatnými podkladmi informovalo žalobkyňu o náležitostiach spotrebiteľskej zmluvy a neprimeraných odplatách. Z uvedeného možno vyvodiť, že až týmto okamihom sa žalobkyňa dozvedela, že žalovaný nemal nárok na žalobkyňou poskytnuté plnenie s výnimkou istiny úveru, a teda že na strane žalovaného došlo k bezdôvodnému obohateniu. V konaní nevyšlo najavo, že by sa žalobkyňa o vzniku bezdôvodného obohatenia dozvedela skôr. 61. Pre začiatok plynutia 3 ročnej, príp. 10 ročnej objektívnej premlčacej doby na uplatnenie práva na vydanie plnenia z bezdôvodného obohatenia je rozhodný okamih, kedy bezdôvodné obohatenie skutočne (fakticky) vzniklo. Bezdôvodné obohatenie získaním plnenia bez právneho dôvodu vzniká samotným prijatím plnenia. Vtedy tiež začne plynúť objektívna premlčacia doba (rozhodnutie NS ČR z 14.08.2007, sp. zn. 30 Cdo 2758/2006). 62. Odvolací súd konštatuje, že konanie žalovaného pri uzatváraní zmluvy nebolo súladné s dobrými mravmi, žalovaný nerešpektoval povinnosti stanovené zákonom o spotrebiteľských úveroch a ustanoveniami Občianskeho zákonníka zameranými na ochranu spotrebiteľa. Jeho konanie preto nemožno hodnotiť inak, ako konanie zamerané na získanie bezdôvodného obohatenia bez právneho dôvodu, minimálne s nepriamym úmyslom získať majetkový prospech. S ohľadom na okolnosti prípadu možno uzavrieť, že úmysel žalovaného bezdôvodne sa obohatiť na úkor žalobkyne bol daný už od uzatvorenia zmluvy (XX.X.XXXX), ktorej návrh koncipoval žalovaný a predložil ho na podpis žalobkyni, a teda bol daný aj v čase, kedy došlo k bezdôvodnému obohateniu na strane žalovaného (porov. rozsudok Krajského súdu v Prešove z 12. decembra 2011, sp. zn. 7Co/84/2011, tiež rozsudok Krajského súdu v Prešove z 21.1.2013, sp. zn. 2Co 9/2012). 63. So zreteľom na to je správny záver súdu prvej inštancie poukazujúci na neuplynutie objektívnej 10- ročnej premlčacej doby. Keďže žalobkyňa žalovanému uhradila celkovo 1.487,98 Eur, úhrady žalobkyne presahujúce 800,- Eur predstavujú plnenie bez právneho dôvodu. Preto rozdiel medzi platbami, ktoré žalobkyňa poskytla žalovanému (1.487,98 Eur) a výškou poskytnutého úveru (800,- Eur), teda sumu 687,98 Eur predstavuje bezdôvodné obohatenie, ktoré je žalovaný povinný vydať žalobkyni (§ 451 Občianskeho zákonníka). 64. Čo sa týka námietky žalovaného, že súd prvej inštancie svoje rozhodnutie riadne a v úplnosti neodôvodnil, je potrebné uviesť, že požiadavka na riadne a úplné odôvodnenie rozhodnutia predstavuje zásadu spravodlivého procesu, vyplýva to aj z judikatúry Európskeho súdu pre ľudské práva. Judikatúra tohto súdu však nevyžaduje, aby na každý argument strany aj taký, ktorý nie je pre rozhodnutie významný, bola daná v odôvodnení rozhodnutia odpoveď. Špecifická odpoveď sa vyžaduje na taký argument, ktorý je pre rozhodnutie rozhodujúcim (Ruiz Torija c./ Španielsko z 09.12.1994, séria A, č. 303-A; Hiro Balani c./ Španielsko z 09.12.1994, séria A, č. 303-B). 65. Súd prvej inštancie vysvetlil, z akých dôvodov žalobe vyhovel, odôvodnenie jeho rozhodnutia zodpovedá kritériám odôvodnenia, ktoré sú upravené v § 220 ods. 2 CSP. Nie je možné konštatovať, že by rozhodovacím procesom došlo k odňatiu možnosti žalovaného konať pred súdom a k porušeniu práva na spravodlivý súdny proces. Za odňatie možnosti konať pred súdom a za porušenie práva na spravodlivý súdny proces nie je možné považovať to, ak súd prvej inštancie neodôvodní svoje rozhodnutie podľa predstáv odvolateľa. 66. Odvolací súd preto napadnutý rozsudok súdu prvej inštancie ako vecne správny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sp.zn. II.ÚS 78/05). 67. Rozhodnutiu súdu prvej inštancie vo veci samej zodpovedá aj súvisiaci výrok o trovách konania. Odvolací súd, stotožňujúc sa s dôvodmi v rozhodnutí o trovách konania, aj tento výrok postupom podľa ustanovenia § 387 ods. 1 a 2 CSP, potvrdil. 68. O trovách odvolacieho konania bolo rozhodnuté podľa § 396 ods. 1 v spojení s § 255 ods. 1 CSP. Dôvodom takéhoto rozhodnutia o trovách bola skutočnosť, že žalobkyňa bola úspešná, no v priebehu odvolacieho konania jej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69.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https://www.kauzis.sk/judikatura/r/ECLI:SK:KSPO:2018:8317200664.1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