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11CoE/5/2018 z 19. 2. 2018</w:t>
      </w:r>
    </w:p>
    <w:p>
      <w:r>
        <w:t>Uznesenie Krajského súdu Prešov z 19. februára 2018, sp. zn. 11CoE/5/2018, ECLI:SK:KSPO:2018:8317201779.1</w:t>
      </w:r>
    </w:p>
    <w:p>
      <w:r>
        <w:t>Súd: Krajský súd Prešov</w:t>
      </w:r>
    </w:p>
    <w:p>
      <w:r>
        <w:t>Spisová značka: 11CoE/5/2018</w:t>
      </w:r>
    </w:p>
    <w:p>
      <w:r>
        <w:t>ECLI: ECLI:SK:KSPO:2018:8317201779.1</w:t>
      </w:r>
    </w:p>
    <w:p>
      <w:r>
        <w:t>Dátum vydania: 19. 2. 2018</w:t>
      </w:r>
    </w:p>
    <w:p>
      <w:r>
        <w:t>Forma: Uznesenie</w:t>
      </w:r>
    </w:p>
    <w:p>
      <w:pPr>
        <w:pStyle w:val="Heading2"/>
      </w:pPr>
      <w:r>
        <w:t>Text rozhodnutia</w:t>
      </w:r>
    </w:p>
    <w:p>
      <w:r>
        <w:t>Súd: Krajský súd Prešov Spisová značka: 11CoE/5/2018 Identifikačné číslo súdneho spisu: 8317201779 Dátum vydania rozhodnutia: 20. 02. 2018 Meno a priezvisko sudcu, VSÚ: JUDr. Viera Zoľáková ECLI: ECLI:SK:KSPO:2018:8317201779.1 Uznesenie Krajský súd v Prešove v senáte zloženom z predsedníčky senátu JUDr. Viery Zoľákovej a členov senátu JUDr. Milana Majerníka a JUDr. Mareka Košča v exekučnej veci oprávneného: POHOTOVOSŤ, s.r.o., so sídlom Pribinova 25, 811 09 Bratislava, IČO: 35 807 598, právne zastúpeného: Advocate s.r.o., so sídlom Pribinova 25, 811 09 Bratislava, IČO: 36 865 141, proti povinnej: I. X., P.. XX.XX.XXXX, Y. Z. P. O. XXX, XXX XX Z. P. O., o vymoženie 22,38 Eur s príslušenstvom, o odvolaní oprávneného proti uzneseniu Okresného súdu Humenné č. k. 15Er/140/2017-15 zo dňa 12. septembra 2017, jednohlasne takto r o z h o d o l : Potvrdzuje uznesenie súdu prvej inštancie v napadnutom II. výroku o zamietnutí žiadosti súdneho exekútora o udelenie poverenia na vykonanie exekúcie. o d ô v o d n e n i e : 1. Napadnutým uznesením Okresný súd Humenné (ďalej len „súd prvej inštancie“) rozhodol v I. výroku, že súdny exekútora G.. Z. U., E.., Exekútorský úrad Y., nie je vylúčený z vykonávania exekučného konania tamojšieho súdu vo veci sp. zn. 15Er/140/2017 a v II. výroku súd prvej inštancie žiadosť súdneho exekútora o udelenie poverenia na vykonanie exekúcie zamietol. 2. Rozhodnutie odôvodnil tým, že na základe oprávneným podaného návrhu na vykonanie exekúcie na vymoženie sumy vo výške 22,38 Eur s príslušenstvom a exekučného titulu rozhodcovského rozsudku vydaného Stálym rozhodcovským súdom, zo dňa 02.05.2016, sp. zn. SRSAspA 00215/16, požiadal súdny exekútor súd prvej inštancie o udelenie poverenia na vykonanie exekúcie. 3. Súd prvej inštancie v zmysle ustanovenia § 30 ods. 1, 3, 7, 9, 10, 11 v spojení s § 243h ods. 1 prvá veta zákona č. 233/1995 Z.z. o súdnych exekútoroch a exekučnej činnosti (Exekučný poriadok) a o zmene a doplnení ďalších zákonov (ďalej len „Exekučný poriadok“) rozhodol o oznámení súdneho exekútora v žiadosti o udelenie poverenia na vykonanie exekúcie o splnení si povinnosti podľa § 30 ods. 3 Exekučného poriadku tak, že súdneho exekútora nevylúčil z vykonávanie exekúcie, pretože podľa názoru súdu prvej inštancie skutočnosť, že súdny exekútor bol v minulosti zamestnancom účastníka konania, v tomto prípade oprávneného, nezakladá sama o sebe pomer k účastníkovi a dôvody na vylúčenie exekútora z dôvodu zaujatosti a preto dospel k záveru, že nie súd dôvody na jeho vylúčenie z vykonávania exekúcie. 4. Pri žiadosti súdneho exekútora podľa § 44 ods. 2 Exekučného poriadku vychádzal súd prvej inštancie zo zistenia, že v predmetnej exekučnej veci sa vymáha plnenie zo zmluvy o úvere č. XXXXXXXXX zo dňa XX.XX.XXXX a predmetný právny vzťah, ktorý vznikol na základe tejto zmluvy posúdil ako spotrebiteľský vzťah zo spotrebiteľskej zmluvy uzavretý medzi oprávneným ako dodávateľom a povinným ako spotrebiteľom. Aplikoval citované ustanovenia § 44 ods. 2, 3 zákona č. 233/1995 Z.z. o súdnych exekútoroch a exekučnej činnosti (Exekučný poriadok) a o zmene a doplnení ďalších zákonov (ďalej len „Exekučný poriadok“); § 2 ods. 1 zákona č. 335/2014 Z. z. o spotrebiteľskom rozhodcovskom konaní; § 52 ods. 1 až 4, § 53 ods. 1, ods. 4 písm. r), ods. 5, § 54 ods. 1 Občianskeho zákonníka; čl. 6 ods. 1 smernice Rady 93/13/EHS zo dňa 5. apríla 1993 o nekalých podmienkach v spotrebiteľských zmluvách a prílohu uvedenej smernice. Poukázal na to, že rozhodcovská zmluva/doložka, ktorá mala založiť legitimitu pre exekučný titul v predmetnom konaní, znemožňuje voľbu spotrebiteľa dosiahnuť rozhodovania sporu pred všeobecným súdom, ak dodávateľ už pred spotrebiteľom podal žalobu na rozhodcovskom súde. Napokon rozhodcovský súd sa pri rozhodovaní nevysporiadal s vylúčením inštitútov zameraných na ochranu spotrebiteľa. Uviedol, že dojednanie rozhodcovskej doložky a následné konanie pred rozhodcovským súdom viedli vo svojom dôsledku k tomu, že spotrebiteľovi bola odopretá ochrana, ktorú mu poskytujú ustanovenia § 52 a nasledujúcich Občianskeho zákonníka, a taktiež Smernice č. 93/13/EHS. Súd dospel k záveru, že táto rozhodcovská zmluva, ktorá spôsobuje značnú nerovnováhu v právach a povinnostiach zmluvných strán v neprospech spotrebiteľa, je v zmysle § 53 ods. 1 Občianskeho zákonníka neprijateľnou zmluvnou podmienkou. Preto je táto rozhodcovská zmluva neplatná a spotrebiteľ ňou nie je viazaný. Podotkol, že k ustanoveniam právneho poriadku upravujúcich režim spotrebiteľských zmlúv, existuje aj interpretačné pravidlo Smernice č. 93/13/EHS, podľa ktorého možno za nekalú podmienku považovať takú, ktorej zmyslom, alebo účinkom je neposkytnúť spotrebiteľovi práva, alebo brániť mu v uplatňovaní práva podať žalobu, alebo akýkoľvek iný opravný prostriedok, a najmä vyžadovať od spotrebiteľa, aby riešil spory výhradne „súkromnou“ arbitrážou. V zmysle ustálenej judikatúry Najvyššieho súdu Slovenskej republiky,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(napr. uznesenie Najvyššieho súdu SR sp. zn. 6 Cdo 1/2012 zo dňa 21. marca 2012). Rozhodcovské konanie, výsledkom ktorého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Z uvedených dôvodov súd v súlade s ust. § 44 Exekučného poriadku žiadosť súdneho exekútora o udelenie poverenia na vykonanie exekúcie zamietol. 5. Proti tomuto uzneseniu v časti výroku o zamietnutí žiadosti o udelenie poverenia na vykonanie exekúcie podal v zákonnej lehote odvolanie oprávnený. Namietal, že súd prvej inštancie nesprávne právne posúdil vec, keď na správne zistený skutkový stav nesprávne aplikoval právny predpis. Exekučný súd v prejednávanej veci prekročil rámec svojej preskúmavacej činnosti, ktorú mu zveril zákon. Na zistený skutkový stav súd nesprávne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prvoinštančným súdom, keď súd konštatoval, že nebola dojednaná žiadna rozhodcovská zmluva/rozhodcovská doložka. Oprávnený však uzatvára samostatné rozhodcovské zmluvy formou samostatného právneho úkonu a v niektorých prípadoch sú rozhodcovské doložky obsiahnuté v rámci všeobecných obchodných podmienok, ktoré sú pre zmluvné strany záväzné. Súd to však nezisťoval a zaťažil konanie vadou nedostatočne zisteného skutkového stavu. Navyše podľa ustanovenia § 53 ods. 4 písm. r/ Občianskeho zákonníka sa za neprijateľnú podmienku považuje ustanovenie vyžadujúce v rámci dojednanej rozhodcovskej doložky od spotrebiteľa, aby spory s dodávateľom rieši výlučne v rozhodcovskom konaní. Cieľom tejto úpravy bolo umožniť spotrebiteľom rozhodnúť sa, kde uplatnia svoje práva. Na základe uvedeného žiadal, aby odvolací súd napadnuté uznesenie zrušil a vec vrátil súdu prvej inštancie na ďalšie konanie. 6. Krajský súd v Prešove ako súd odvolací (§ 34 zák. č. 160/2015 Z.z. Civilný sporový poriadok ďalej len „C.s.p.“) v zmysle ustanovenia § 9a ods. 1 Exekučného poriadku (účinného do 31.03.2017) v spojení s § 243h ods. 1 Exekučného poriadku (účinného od 01.04.2017), vzhľadom na včas podané odvolanie (§ 362 ods. 1 C.s.p.), preskúmal napadnuté rozhodnutie, ako aj konanie, ktoré mu predchádzalo v zmysle zásad vyplývajúcich z ust. § 379 a § 380 C.s.p., so zreteľom na jeho preskúmavacie oprávnenia dané týmito ustanoveniami, podľa ktorých je odvolací súd viazaný rozsahom a odvolacími dôvodmi odvolania a na vady, ktoré sa týkajú procesných podmienok, prihliadne odvolací súd, aj keď neboli v odvolacích dôvodoch uplatnené. Po takomto preskúmaní podaného odvolania, napadnutého uznesenia a konania, ktoré mu predchádzalo, dospel odvolací súd k záveru, že odvolanie oprávneného nie je dôvodné. 7. Podľa § 243h ods. 1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Podľa § 9a ods. 1 Exekučného poriadku účinného do 31.03.2017, ak to povaha veci nevylučuje, v konaní podľa tohto zákona sa primerane použijú ustanovenia Civilného sporového poriadku. 8. Súd prvej inštancie vo veci v dostatočnom rozsahu zistil skutkový stav a zo zistených skutočností vyvodil správny právny záver. Keďže ani v priebehu odvolacieho konania sa na týchto skutkových a právnych zisteniach nič nezmenilo, odvolací súd si osvojil náležité a presvedčivé odôvodnenie rozhodnutia súdu prvej inštancie, na ktoré v plnom rozsahu odkazuje a na zdôraznenie správnosti rozhodnutia súdu prvej inštancie uvádza: 9.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10. Odvolací súd nevidí dôvod na odklon od spoločného stanoviska občianskoprávneho a obchodnoprávneho kolégia Krajského súdu v Prešove z 27.9.2010 ani právneho názoru, ktorý by mal byť oprávnenému známy z uznesení odvolacieho súdu sp. zn. 6CoE 207/2012, 6CoE 156/2012, 6CoE 158/2012, 6CoE 150/2012, 6CoE 128/2012, 20CoE 230/2012, 20CoE 221/2012, 20CoE 232/2012, 20CoE 237/2012 (porov. uznesenie Ústavného súdu Slovenskej republiky vo veci I. ÚS 610/2012). Rozhodcovský rozsudok bol založený na neprijateľnej rozhodcovskej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11. Vo vzťahu k otázke rozsahu preskúmavacej právomoci exekučného súdu odvolací súd uvádza, že exekučný súd je podľa § 44 ods. 2 Exekučného poriadku o.i. oprávnený a zároveň povinný skúmať súlad exekučného titulu so zákonom. Súd teda neskúma vecnú správnosť vydaného rozhodcovského rozsudku, ale jeho súlad so zákonom. Ak je oprávneným predložený rozhodcovský rozsudok vo veci, je exekučný súd oprávnený skúmať, či rozhodcovskému orgánu, ktorý rozhodnutie vydal, bola daná právomoc vo veci konať a či rozhodcovské konanie prebehlo na základe platne uzavretej rozhodcovskej zmluvy. Pri riešení otázky, či rozhodcovský rozsudok vydal rozhodcovský súd s právomocou prejedať daný spor, nie je exekučný súd viazaný tým, ako túto otázku vyriešil rozhodcovský súd. V prípade zistenia nedostatku v tomto smere, t.j. pri zistení neplatnosti rozhodcovskej zmluvy, resp. rozhodcovskej doložky je namieste konštatovať rozpor rozhodcovského rozsudku so zákonom, čo má za následok materiálnu nevykonateľnosť takéhoto exekučného titulu. Toto spolu s princípmi dôslednej ochrany práv spotrebiteľa ako slabšej zmluvnej strany v právnom vzťahu dáva exekučnému súdu oprávnenie na zamietnutie žiadosti súdneho exekútora o vydanie poverenia na vykonanie exekúcie, ak postupom v súlade s § 44 ods. 2 Exekučného poriadku vyjde najavo existencia relevantnej okolnosti, so zreteľom na ktorú je nútený výkon rozhodnutia neprípustný (rozhodnutie Najvyššieho súdu Slovenskej republiky sp. zn. 3Cdo/146/2011). 12. Vo vzťahu k námietke oprávneného, že medzi oprávneným a povinnou došlo k uzavretiu osobitnej rozhodcovskej zmluvy na samostatnej listine podpísanej oboma zmluvnými stranami, pričom exekučný súd túto skutočnosť neskúmal a nezistil tak dôsledne skutkový stav odvolací súd uvádza, že z exekučného spisu, ako aj z odvolaním napadnutého rozhodnutia vyplýva, že exekučný súd sa v napadnutom rozhodnutí zaoberal platnosťou rozhodcovskej zmluvy, jej existenciu nepopieral a tá je súčasťou súdneho spisu. Táto námietka oprávneného preto nie je dôvodná. 13. Pre rozhodnutie odvolacieho súdu má zásadný význam konštatovanie, že rozhodcovská zmluva uzavretá zároveň so zmluvou o úvere č. XXXXXXXXX zo dňa XX.XX.XXXX nebola platne uzavretá, a teda nebola spôsobilá založiť právomoc rozhodcovského súdu. Platné uzavretie rozhodcovskej zmluvy je základnou a nevyhnutnou skutočnosťou, bez ktorej rozhodcovský súd nie je oprávnený konať a rozhodovať vo veci. Ak má byť rozhodcovská zmluva právom akceptovateľná ako prejav zmluvnej autonómie, musí byť výsledkom slobodnej vôle oboch zmluvných strán. Slobodná vôľa vyžaduje informácie o možnosti voľby medzi viacerými riešeniami a informácie o tom, čo konkrétna voľba znamená (porov. uznesenie Najvyššieho súdu Slovenskej republiky vo veci 6M Cdo 9/2012). Oprávnený si v tomto smere dôkazné bremeno nesplnil. Podstatným kritériom pre záver, že nejde o individuálne vyjednanú zmluvu, je nepochybne forma uzavretej zmluvy, t.j. vopred pripravená rozhodcovská zmluva predložená povinnej v pozícii spotrebiteľa vo forme formulárovej zmluvy, bez možnosti zmeny jej obsahu, či výberu konkrétneho rozhodcovského súdu zo strany spotrebiteľa, bez možnosti rozhodcovskú zmluvu neuzavrieť. 14. Súdna kontrola je plne opodstatnená aj v prípadoch, ak je hlavný zmluvný vzťah (zmluva o úvere) a vedľajší (rozhodcovská zmluva) vyjadrený na samostatných listinách. Nie je dôvod vylúčiť súdnu kontrolu formulárovej zmluvy len preto, že je na samostatnej listine, keďže nebola hodnoverne preukázaná vôľa spotrebiteľa individuálne vyjednať, aby prípadné spory vzniknuté v budúcnosti riešil rozhodca, predformulovaný na tlačive predloženom dodávateľom. Podstatou individuálne nevyjednanej zmluvnej klauzuly je skutočnosť, že bola vopred dodávateľom, poskytovateľom úveru, naformulovaná bez možnosti zmeny jej obsahu, pričom povinná v pozícii spotrebiteľa nemala možnosť si rozhodcovskú zmluvu dojednať individuálne a s primeranou starostlivosťou zvážiť dôsledky tohto úkonu. To je prípad typových rozhodcovských zmlúv, ktoré sa predkladajú spotrebiteľom na podpis, pričom majú vyvolať dojem, že si ich prvotne vyžiadal spotrebiteľ. 15. Zmluvná podmienka sa nepovažuje za individuálne dohodnutú, ak bola navrhnutá vopred a spotrebiteľ tak nebol schopný ovplyvniť podstatu zmluvnej predbežne formulovanej zmluvy. Zmluvné dojednanie, ktoré spotrebiteľom nie je individuálne vyjednané, je neprijateľnou zmluvnou podmienkou, ktorá spôsobuje hrubú nerovnováhu v právach a povinnostiach v neprospech spotrebiteľa, pričom rozhodcovská zmluva uzavretá v takejto podobe je zároveň v rozpore s ústavným právom osoby na súdnu ochranu. 16. Odvolací súd sa stotožňuje s postupom exekučného súdu, ktorý skúmal predloženú rozhodcovskú zmluvu vo vzťahu k existencii neprijateľných zmluvných podmienok aj v takom prípade, keď rozhodcovská zmluva pripúšťa možnosť voľby, pred ktorým orgánom je zmluvná strana oprávnená domáhať sa svojho práva. O neprijateľnú zmluvnú podmienku vo vzťahu k rozhodcovskej zmluve ide aj vtedy, ak spotrebiteľ podľa nej má možnosť vybrať si medzi rozhodcovským a všeobecným súdom, ale ak by podľa tejto doložky začalo rozhodcovské konanie na návrh dodávateľa, spotrebiteľ by bol nútený nezvratne podrobiť sa rozhodcovskému konaniu. Odvolací súd zastáva názor, že aj pokiaľ ide o tzv. nevýhradnú rozhodcovskú zmluvu, možnosť voľby pre spotrebiteľa ostáva len iluzórnou, pretože takmer s pravidelnosťou rozhodcovské žaloby podávajú veritelia, čo možno odôvodniť aj rozsahom nárokov plynúcich zo štandardne formulovanej úverovej zmluvy. Naopak, ak niektorý spotrebiteľ výnimočne uplatňuje svoje práva, tak využíva spravidla pre neho transparentný štátny súd. Odvolací súd nepochybuje o tom, že spotrebiteľ, ktorý by sa rozhodol osobitne individuálne vyjednať rozhodcovskú zmluvu, by aj reálne rozhodcovské konanie využil, pretože inak by tak jeho individuálne vyjednávanie nedávalo zmysel. Práve toto je zmyslom osobitného vyjednania istých zmluvných podmienok. Ak si spotrebiteľ má individuálne vyjednať zmluvné ustanovenia pripúšťajúce rozhodcovské konanie, je to z dôvodu, že to má mať pre neho osobitný, prospešný význam. Spôsob, akým je v tomto a v obdobných prípadoch rozhodcovská zmluva predložená spotrebiteľovi, je skôr o nevhodnom spôsobe predloženia zmluvných podmienok, vo vzťahu ku ktorým oprávnený sledoval ich vylúčenie spod režimu súdnej kontroly neprijateľných zmluvných podmienok. Takýto postup predstavuje nekaloobchodnú praktiku podľa § 8 ods. 4 zákona č. 250/2007 Z.z. o ochrane spotrebiteľa. 17. Ak rozhodcovská zmluva vyžaduje od spotrebiteľa povinnosť podrobiť sa arbitráži, nie je možné jej záväznosť s odkazom na ochranu práv spotrebiteľa akceptovať. Ustanovenie § 53 ods. 4 písm. r/ OZ nie je o možnosti výberu medzi štátnym a súkromným súdom, ale predovšetkým o dôsledkoch, ktoré zakladá, t.j. či doložka nenúti spotrebiteľa podrobiť sa arbitráži. Povinná ako spotrebiteľ nemá na výber, ak bude žalovaná na rozhodcovskom súde. 18. Keďže ust. § 53 Občianskeho zákonníka nikdy nebolo zaradené medzi prípady relatívnej neplatnosti (§ 40a Obč. zák.) išlo o neplatnosť absolútnu, pôsobiacu bez ďalšieho priamo zo zákona, na ktorú musel súd prihliadať z úradnej povinnosti. Ak teda dojednaná podmienka ukladajúca spotrebiteľovi povinnosť podrobiť sa rozhodcovskému konaniu vyvolanému dodávateľom, je pre jej neprijateľnosť neplatná, pre vykonanie exekúcie chýba základný predpoklad, a to právoplatný a vykonateľný exekučný titul. Rozhodcovský súd totiž môže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19. Neexistencia právoplatného a vykonateľného exekučného titulu navyše predstavuje neodstrániteľný nedostatok podmienky konania, na ktorý sa musí prihliadať v každom štádiu konania. Jednou z podmienok pre vedenie exekúcie je bez akýchkoľvek pochybností exekučný titul, ktorý musí byť vykonateľný. Rozhodcovský rozsudok opierajúci sa o neplatnú rozhodcovskú zmluvu alebo o neplatnú rozhodcovskú doložku túto vlastnosť mať nemôže.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Všeobecný súd je preto povinný v priebehu celého exekučného konania ex offo skúmať, či sú splnené všetky predpoklady na vedenie takéhoto konania. 20. Vnútroštátnemu súdu prislúcha určiť, či zmluvná podmienka spĺňa kritériá požadované na to, aby ju bolo možné kvalifikovať v zmysle článku 3 ods. 1 Smernice Rady 93/13/EHS ako nekalú (Rozsudok Súdneho dvora európskej únie C-243/08 Pannon). 21.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22. Postupom exekučného súdu nedošlo k odňatiu možnosti konať pred súdom účastníkom konania, ani k porušeniu práva na spravodlivý súdny proces zaručeného čl. 6 ods. 1 Dohovoru o ochrane ľudských práv a základných slobôd, ktorým je Slovenská republika viazaná, prípadne práva na súdnu ochranu zaručeného Ústavou Slovenskej republiky. Naopak, nanútenie rozhodcovskej zmluvy zo strany veriteľa vo vzťahu k spotrebiteľovi, je v rozpore s právom na súdnu ochranu zaručeným Ústavou Slovenskej republiky. Posúdenie rozhodcovskej zmluvy ako neprijateľnej zmluvnej podmienky je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23.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24. Vzhľadom na uvedené odvolací súd podľa § 387 ods. 1, 2 C.s.p. uznesenie súdu prvej inštancie v jeho napadnutej časti ako vecne správne potvrdil. 25. O trovách odvolacieho konania bude rozhodnuté súdom prvej inštancie podľa § 396 ods. 1 v spojení s § 262 C.s.p. v samostatnom rozhodnutí, ktorým sa exekučné konanie končí (§ 44 ods. 4 Exekučného poriadku). 26. Rozhodnutie bolo prijaté senátom Krajského súdu v Prešove v pomere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https://www.kauzis.sk/judikatura/r/ECLI:SK:KSPO:2018:8317201779.1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