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7CoE/42/2018 z 25. 6. 2018</w:t>
      </w:r>
    </w:p>
    <w:p>
      <w:r>
        <w:t>Uznesenie Krajského súdu Prešov z 25. júna 2018, sp. zn. 7CoE/42/2018, ECLI:SK:KSPO:2018:8317204194.1</w:t>
      </w:r>
    </w:p>
    <w:p>
      <w:r>
        <w:t>Súd: Krajský súd Prešov</w:t>
      </w:r>
    </w:p>
    <w:p>
      <w:r>
        <w:t>Spisová značka: 7CoE/42/2018</w:t>
      </w:r>
    </w:p>
    <w:p>
      <w:r>
        <w:t>ECLI: ECLI:SK:KSPO:2018:8317204194.1</w:t>
      </w:r>
    </w:p>
    <w:p>
      <w:r>
        <w:t>Dátum vydania: 25. 6. 2018</w:t>
      </w:r>
    </w:p>
    <w:p>
      <w:r>
        <w:t>Forma: Uznesenie</w:t>
      </w:r>
    </w:p>
    <w:p>
      <w:r>
        <w:t>Oblasť práva: Občianske právo</w:t>
      </w:r>
    </w:p>
    <w:p>
      <w:pPr>
        <w:pStyle w:val="Heading2"/>
      </w:pPr>
      <w:r>
        <w:t>Text rozhodnutia</w:t>
      </w:r>
    </w:p>
    <w:p>
      <w:r>
        <w:t>Súd: Krajský súd Prešov Spisová značka: 7CoE/42/2018 Identifikačné číslo súdneho spisu: 8317204194 Dátum vydania rozhodnutia: 26. 06. 2018 Meno a priezvisko sudcu, VSÚ: JUDr. Branislav Breza ECLI: ECLI:SK:KSPO:2018:8317204194.1 Uznesenie Krajský súd v Prešove v senáte zloženom z predsedu senátu JUDr. Branislava Brezu a sudcov JUDr. Martina Fiľakovského a JUDr. Anny Kovaľovej, v exekučnej veci oprávneného EOS KSI Slovensko, s.r.o., so sídlom Pajštúnska 5, Bratislava, právne zast. TOMÁŠ KUŠNÍR, s.r.o., so sídlom Pajštúnska 5, Bratislava proti povinnému J. F., K.. XX. X. XXXX, Š. XXX/XXX, W., o vymoženie 1.766,86 eur s prísl., o odvolaní oprávneného proti uzneseniu Okresného súdu Humenné zo dňa 31.01.2018 č.k. 15Er 378/2017-30 takto r o z h o d o l : P o t v r d z u j e uznesenie. o d ô v o d n e n i e : 1. Prvoinštančný súd napadnutým uznesením zamietol žiadosť súdneho exekútora o udelenie poverenia na vykonanie exekúcie. 2. Vykonaným dokazovaním mal za preukázané, že v predmetnej exekučnej veci sa vymáha plnenie zo štandardnej spotrebiteľskej zmluvy na základe exekučného titulu, ktorým je rozhodcovský rozsudok. V rozhodcovskej zmluve zo dňa 18.10.2013 sa účastníci dohodli, že všetky spory, ktoré vzniknú z dohody o uznaní záväzku, vrátane sporov o jej platnosť, výklad alebo zrušenie, budú riešené buď pred stálym rozhodcovským súdom ak žalujúca zmluvná strana podá žalobu na rozhodcovskom súde alebo pred príslušným súdom Slovenskej republiky ak žalujúca zmluvná strana podá žalobu na súde podľa príslušného právneho predpisu. Výber rozhodcovského súdu, ktorý bude oprávnený vec prejednať a rozhodnúť spočíva na zmluvnej strane podávajúcej žalobný návrh. Rozhodcovská zmluva bola uzavretá v rovnaký deň ako dohoda o uznaní záväzku. Takýmto spôsobom sa pred vznikom akéhokoľvek sporu s oprávneným povinný bez primeraného dôvodu vopred vzdal svojich práv uplatniť svoje nároky alebo brániť svoje práva pred všeobecným súdom. Je síce pravda, že v rozhodcovskej zmluve bolo stanovené, že žalobca má právo výberu formy riešenia sporu, z rozhodovacej praxe exekučného súdu je zrejmé, že v sporoch zo spotrebiteľských právnych vzťahov je to práve veriteľ kto iniciuje konanie proti dlžníkovi, preto je právo dlžníka obrátiť sa na miestne príslušný všeobecný súd len iluzórne a trvá iba do času kým nepodá veriteľ návrh na začatie rozhodcovského konania. 3. Rozhodcovská zmluva uzavretá medzi dodávateľom a spotrebiteľom, na podklade ktorej veriteľ iniciuje voči spotrebiteľovi rozhodcovské konanie, a ktorá nebola dojednaná individuálne po vzniku sporu medzi účastníkmi zmluvy, predstavuje neprijateľnú (nekalú) podmienku v spotrebiteľskej zmluve, pretože poskytuje veriteľovi neprimeranú a nedôvodnú výhodu voči dlžníkovi spočívajúcu v tom, že môže vopred určiť súkromnoprávny subjekt, ktorý bude rozhodovať prípadný spor so spotrebiteľom a vylúčiť tak ochranu práv spotrebiteľa všeobecným súdom. Z dôvodu absolútnej neplatnosti rozhodcovskej zmluvy nemôže byť na podklade takejto zmluvy vydaný rozhodcovský rozsudok spôsobilým exekučným titulom. 4. Vznik rozhodcovskej zmluvy vyžaduje individuálne rozhodnutie spotrebiteľa o tom, že si vymieňuje rozhodcovské konanie, a to preukázateľne. Z obsahu spisu nevyplýva, aby v rámci kontraktácie došlo k naplneniu zákona, a že by s odbornou starostlivosťou príslušný zamestnanec oprávneného najprv poučil povinného a nechal mu priestor na rozhodnutie a voľbu. Predtlačené poučenie oprávneného v zmluve o dôsledkoch uzavretia rozhodcovskej zmluvy nemožno považovať za kvalifikované vysvetlenie vážnych dôsledkov rozhodcovského konania. Oprávnený si tak v tomto smere dôkazné bremeno nesplnil. Kvalifikačným kritériom pre záver, že nejde o individuálne vyjednanú zmluvnú podmienku je stav, ak zmluvné podmienky boli vopred pripravené a nebolo možné meniť ich obsah, čo je daný prípad. 5. Rozhodcovská zmluva uzatvorená medzi oprávneným a povinným, na základe ktorej rozhodcovský súd odôvodnil svoju právomoc, sa javí ako absolútne nevyvážená, a preto neprijateľná. Ide o formulárovú zmluvu, ktorá bola povinnému predložená na predtlačenom formulári. Na uvedenom tlačive sa doplnili len údaje povinného, číslo a dátum uzatvorenia zmluvy.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Nakoľko tieto podmienky neboli splnené a povinný nemal možnosť ovplyvniť ani obsah zmluvy, nemožno považovať rozhodcovskú zmluvu za individuálne dojednanú. Dôsledkom takto uzavretej rozhodcovskej zmluvy je, že spotrebiteľ v skutočnosti ešte pred vznikom akéhokoľvek sporu stráca právo brániť sa voči nárokom veriteľa na riadnom súde v mieste svojho bydliska. Exekučný titul vydaný v rozhodcovskom konaní rozhodcovským súdom, ktorý založil svoju právomoc na základe neplatnej rozhodcovskej zmluvy nemožno považovať za spôsobilý exekučný titul vydaný v súlade so zákonom. Neprijateľná rozhodcovská zmluva sa prieči dobrým mravom a výkon práv a povinností z takejto zmluvy dobrým mravom odporuje. S prihliadnutím na uvedené, súd prvej inštancie žiadosť o udelenie poverenia na vykonanie exekúcie podľa ust. § 44 ods. 2 a 3 Exekučného poriadku zamietol. 6. Proti tomuto uzneseniu podal v zákonom stanovenej lehote odvolanie oprávnený. Navrhol uznesenie zrušiť a vec vrátiť na ďalšie konanie. Ako dôvod uviedol, že v posledných rokoch právny poriadok Slovenskej republiky v oblasti spotrebiteľského rozhodcovského konania prešiel zásadnými zmenami vyžadovanými právom Európskej únie. Oprávnený sa všetkým legislatívnym zmenám podrobil a pri uzatváraní rozhodcovskej zmluvy s povinným postupoval prísne podľa právnymi predpismi vymedzených pravidiel, ako aj v súlade s rozhodovacou činnosťou exekučných súdov. Napriek tomu, že v čase podpisu rozhodcovskej zmluvy nebolo účinné ust. § 3 zákona č. 335/2014 Z.z. o spotrebiteľskom rozhodcovskom konaní, táto je uzatvorená na samostatnom dokumente a je tak obsahovo, ako aj formálne oddelená od dohody o uznaní záväzku. Povinný rozhodcovskú zmluvu podpísal sám a dobrovoľne. Rozhodcovská zmluva neobsahovala žiadne iné dojednania, okrem rozhodcovskej zmluvy. To znamená, že spotrebiteľ ju mohol odmietnuť, čím by zároveň neodmietol žiadne iné zmluvné ustanovenia, keďže sa v danej rozhodcovskej zmluve nenachádzali. Pre konštatovanie, že rozhodcovská zmluva je neprijateľná, neexistuje žiaden skutkový, ani právny základ. Povinný mal nielen možnosť rozhodcovskú zmluvu nepodpísať, ale mohol od nej bez udania dôvodu odstúpiť. Povinný k podpisu rozhodcovskej zmluvy nebol žiadnym spôsobom nútený. Jej rozsah a text nie je ani tak rozsiahly, ani tak zložitý, aby jej obsahu nemohol porozumieť. Rozhodcovská zmluva je formulovaná alternatívne, teda dáva zmluvným stranám na výber, na ktorý rozhodcovský, resp. všeobecný súd sa v prípade sporu obrátia. Možnosť výberu má nielen dodávateľ, ale aj spotrebiteľ. Úvaha o neprijateľnosti rozhodcovskej zmluvy v predloženom znení je rovnako absurdná. Takýmto výkladom by nebolo možné uzatvoriť žiadnu rozhodcovskú zmluvu, ktorá by mohla založiť právomoc rozhodcovského súdu, pretože ak by podal žalobu dodávateľ, spotrebiteľ by bol podľa názoru súdu neprijateľne nútený podrobiť sa tomuto konaniu. Zákonodarca legislatívou upravil a rozšíril prostriedky obrany, ktoré má spotrebiteľ k dispozícii proti rozhodcovskému konaniu, napríklad vo forme podania žaloby o zrušenie rozhodcovského rozsudku dokonca až v lehote na podanie námietok proti exekúcii. Ak by bolo v úmysle zákonodarcu zakázať v spotrebiteľských sporoch rozhodcovské konanie, neprijímal by samostatný zákon na jeho úpravu. Rovnako z dôvodovej správy k ust. § 53 ods. 4 písm. r) Občianskeho zákonníka vyplýva, že cieľom tejto úpravy bolo umožniť spotrebiteľom rozhodnúť sa kde uplatnia svoje práva. Ak by niektoré z ustanovení rozhodcovskej doložky zakladalo výlučne právomoc rozhodovať spor iba v rozhodcovskom konaní, navrhovaná úprava považuje takéto ustanovenie za neprijateľné, čo však nemá za dôsledok zrušenie platnosti celej rozhodcovskej doložky. Spotrebiteľovi, ako aj dodávateľovi ostáva možnosť riešiť spor v zmysle dojednanej rozhodcovskej doložky v rozhodcovskom konaní, ale spotrebiteľ môže svoje práva voči dodávateľovi uplatňovať nie iba v zmysle dojednanej rozhodcovskej doložky, ale ak sa tak rozhodne, v občianskoprávnom konaní a zmluvná podmienka, ktorá by mu v tom bránila, bude v zmysle navrhovaného ustanovenia považovaná za neprijateľnú. Uvedené ustanovenie teda v žiadnom prípade nespôsobuje neplatnosť celej rozhodcovskej doložky. 7. Odvolací súd v zmysle zásad ust. § 379, § 380 a § 381 Civilného sporového poriadku preskúmal napadnuté uznesenie spolu s konaním, ktoré mu predchádzalo, vec prejednal bez nariadenia pojednávania a zistil, že odvolanie oprávneného nie je opodstatnené. 8.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9. Len na zdôraznenie správnosti napadnutého rozhodnutia je potrebné poukázať na skutočnosť, podľa ktorej uzavretiu dohody o uznaní záväzku a rozhodcovskej zmluvy predchádzala zmluva o úvere uzatvorená dňa 2.6.2004 medzi právnym predchodcom oprávneného a povinným. Išlo o zmluvu o spotrebiteľskom úvere, v tom čase upravenú v zákone č. 258/2001 Z.z. o spotrebiteľských úveroch. Tento právny predpis účinný v čase uzatvorenia zmluvy v ust. § 2 písm. a) definoval spotrebiteľský úver ako dočasne poskytnutie peňažných prostriedkov na základe zmluvy o spotrebiteľskom úvere vo forme odloženej platby, pôžičky alebo v inej forme. Veriteľom v zmysle ust. § 3 ods. 1 zákona č. 258/2001 Z.z. v znení účinnom v čase uzatvorenia zmluvy bola fyzická alebo právnická osoba poskytujúca spotrebiteľský úver v rámci svojho podnikania a spotrebiteľom podľa ust. § 3 ods. 2 tohto právneho predpisu fyzická osoba, ktorej bol poskytnutý spotrebiteľský úver na iný účel ako na výkon zamestnania, povolania alebo podnikania. 10. Základnou črtou spotrebiteľských zmlúv je to, že sú pre spotrebiteľa vopred pripravené a nie je vytvorený priestor na dojednávanie obsahu zmluvy alebo jej zmeny. Úver poskytnutý právnym predchodcom oprávneného túto charakteristiku spĺňa. Súčasťou zmluvy o úvere boli bez akýchkoľvek pochybností všeobecné obchodné podmienky úveru, ktoré povinný ovplyvniť nemohol, nakoľko boli už vopred pripravené pre veľký počet spotrebiteľov. Právny predchodca oprávneného mal v predmete svojej činnosti poskytovanie úverov a v priebehu odvolacieho konania nebolo oprávneným preukázané, aby úver bol poskytnutý povinnému za účelom výkonu obchodnej činnosti alebo inej podnikateľskej činnosti povinného. 11. Podľa dojednanej rozhodcovskej zmluvy sa všetky spory z dohody o uznaní záväzku mohli riešiť buď pred rozhodcovským súdom alebo pred všeobecným súdom. Podanie žaloby na všeobecnom súde malo síce povahu rozväzovacej podmienky vo vzťahu k rozhodcovskej zmluve, avšak toto dojednanie neplatilo, ak pred podaním žaloby na súde bola podaná žaloba na rozhodcovský súd. 12. S prihliadnutím na uvedené, ak spor vyvolal dodávateľ podaním žaloby na rozhodcovskom súde, spotrebiteľ sa takto začatému rozhodcovskému konaniu musel podrobiť. Podanie žaloby na rozhodcovskom súde má totiž rovnaké účinky ako keby bola žaloba podaná na súde, pričom po začatí rozhodcovského konania nemožno v tej istej veci konať a rozhodovať na súde, čo je zrejmé z ust. § 19 zákona č. 244/2002 Z. z. o rozhodcovskom konaní. 13. Rozhodcovská zmluva hoci uzatvorená na samostatnom tlačive ma charakter štandardnej zmluvnej podmienky používanej oprávneným pri uzatváraní zmlúv so spotrebiteľmi. Je preto právne bezvýznamné, či riešenie sporu rozhodcovským súdom vyplýva z rozhodcovskej doložky k zmluve alebo z osobitnej zmluvy. Občiansky zákonník v ust. § 53 ods. 2 za individuálne dojednané zmluvné ustanovenia nepovažuje také, s ktorými mal spotrebiteľ možnosť oboznámiť sa pred podpisom zmluvy, ak nemohol ovplyvniť ich obsah. V prípade nepreukázania opaku zo strany dodávateľa, zmluvné ustanovenia dohodnuté medzi dodávateľom a spotrebiteľom sa nepovažujú za individuálne dojednané (§ 53 ods. 3 Občianskeho zákonníka). Rozhodcovská zmluva bola uzatvorená na predtlačenom formulári v čase uzatvorenia dohody o uznaní záväzku a oprávnený ničím nepreukázal individuálny charakter tohto dojednania. Aké sú aspoň základné rozdielnosti súdneho a rozhodcovského konania z rozhodcovskej zmluvy vôbec nevyplýva. 14. Občiansky zákonník účinný od 01. 01. 2008 za neprijateľnú podmienku v ust. § 53 ods. 4 písm. r) považuje aj dojednanie vyžadujúce v rámci dojednanej rozhodcovskej doložky od spotrebiteľa, aby spory s dodávateľom riešil výlučne v rozhodcovskom konaní. 15. Vychádzajúc z tohto ustanovenia zmluvná podmienka v štandardnej formulárovej zmluve, ktorá nebola so spotrebiteľom individuálne dojednaná a ktorá vyžaduje od spotrebiteľa, aby spory s dodávateľom riešil výlučne v rozhodcovskom konaní bráni tomu, aby na základe nej vydaný rozhodcovský rozsudok mohol byť exekučným titulom na udelenie poverenia pre exekútora. O takúto zmluvnú podmienku ide aj vtedy, ak spotrebiteľ nemal možnosť vybrať si medzi rozhodcovským a všeobecným súdom, ak túto možnosť skôr využil dodávateľ. Z pohľadu spotrebiteľa je totiž rovnocenné či riešenie jeho sporov prostredníctvom rozhodcovského konania mu vnúti štandardná zmluvná klauzula alebo dodávateľ svojím konaním podaním žaloby na rozhodcovskom súde. Na iné vyhodnotenie takejto neprijateľnej podmienky nie je dôvod ani u zmlúv uzatvorených pred 31. 12. 2007. Občiansky zákonník účinný do 31. 12. 2007 len demonštratívne menoval niektoré neprijateľné podmienky, a teda charakter neprijateľných podmienok mohli mať i iné podmienky spôsobujúce značnú nerovnováhu v právach a v povinnostiach zmluvných strán v neprospech spotrebiteľa. Občiansky zákonník s takýmito neprijateľnými podmienkami spôsobujúcimi značnú nerovnováhu v právach a povinnostiach zmluvných strán v neprospech spotrebiteľa v ust. § 53 vždy spájal sankciu neplatnosti. 16. Keďže ust. § 53 Občianskeho zákonníka nikdy nebolo zaradené medzi prípady relatívnej neplatnosti (§ 40a Občianskeho zákonníka) išlo o neplatnosť absolútnu pôsobiacu bez ďalšieho priamo zo zákona, na ktorú musel súd prihliadať z úradnej povinnosti. Ak teda dojednaná podmienka ukladajúca spotrebiteľovi podrobiť sa rozhodcovskému konaniu vyvolanému dodávateľom je pre jej neprijateľnosť neplatná, pre vykonanie exekúcie chýba základný predpoklad, a to právoplatný a vykonateľný exekučný titul. Rozhodcovský súd môže totiž vec v rozhodcovskom konaní prejednať len vtedy, ak medzi zmluvnými stranami bola v súlade s ust. § 3 zákona č 244/2002 Z. z. v znení neskorších predpisov uzatvorená platná rozhodcovská zmluva o tom, že všetky alebo niektoré spory, ktoré medzi nimi vznikli alebo vzniknú v určenom zmluvnom alebo v inom právnom vzťahu sa rozhodnú v rozhodcovskom konaní. Bez takejto platnej zmluvy majúcej buď formu osobitnej zmluvy alebo formu rozhodcovskej doložky k zmluve (§ 4 ods. 1 zákona č. 244/2002 Z. z. v znení neskorších predpisov) akýkoľvek rozhodcovský rozsudok nemôže byť podkladom pre exekučné konanie. 17. V súvislosti s akoukoľvek rozhodcovskou zmluvou je potrebné dodať, že jej cieľom je dosiahnuť prejednanie prípadného sporu rozhodcom ako súkromnou osobou, na ktorého zmluvné strany delegovali takúto právomoc. Často krát sa rozhodcovská zmluva vyjadrí len v podobe rozhodcovskej doložky, ktorá splýva s ostatnými podmienkami v štandardnej zmluve. V porovnaní s ostatnými zmluvnými podmienkami je predsa len význam rozhodcovskej doložky osobitný, pretože pri vzniku sporu súkromná osoba rozhodne o právach a právom chránených záujmoch s cieľom dosiahnuť nový kvalifikovaný záväzok z pôvodnej zmluvy. Keďže sa tak stane v súkromnom právnom procese, požiadavka na rešpektovanie princípov súkromného práva rozhodcom, vrátane princípu dobrých mravov je plne opodstatnená. Ak rozhodcovská zmluva nebola osobitne spotrebiteľom vyjednaná alebo vyplýva zo štandardnej zmluvy, a teda zo vzťahu fakticky nerovnovážneho, obavy, že slabšia strana si svoj osud v závažnej veci akou je prípadný neskorší rozhodcovský proces nedokáže náležite naplánovať sú plne namieste. 18. Rozhodcovská zmluva uzatvorená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Z uzatvorenej rozhodcovskej zmluvy žiadne podstatné informácie o rozdieloch medzi riešením sporu pred rozhodcovským súdom a všeobecným súdom nevyplývajú. Oprávnený sa svojej zodpovednosti za uzatvorenie neprijateľnej zmluvnej podmienky nemôže zbaviť ani poukazom na princíp „ignorantia iuris non excusat“ (neznalosť zákona neospravedlňuje), uplatnením jeho dôsledkov v neprospech povinného. Kým rešpektovanie tohto princípu v spotrebiteľských právnych vzťahoch zo strany dodávateľa treba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Vychádzajúc z povahy spotrebiteľských právnych vzťahov, realite praktického života, a teda aj zdravému rozumu odporuje požiadavka na podrobné znalosti právnych predpisov zo strany spotrebiteľa. Preto neinformovanosť spotrebiteľa, resp. jeho nedostatočná informovanosť mu nemôže byť na ujmu. 19. Rozhodcovskú zmluvu v predmetnej veci si povinný osobitne nevyjednal. Mohol len zmluvu ako celok odmietnuť alebo sa podrobiť rozhodcovskému konaniu, ak ho vyvolal dodávateľ ako prvý. V subjektívne nearbitrabilnej (spotrebiteľskej) právnej veci zvlášť vznikajú pochybnosti o objektívnosti rozhodovacieho procesu, nakoľko o poučení spotrebiteľa o rozdiele medzi štátnym a rozhodcovským súdnym procesom v zmluve niet ani zmienky. 20. Ust. § 44 ods. 2 a 3 Exekučného poriadku ukladá súdu povinnosť preskúmať žiadosť o udelenie poverenia na vykonanie exekúcie, návrh na vykonanie exekúcie a exekučný titul. Pri zistení rozporu žiadosti alebo návrhu alebo exekučného titulu so zákonom žiadosť o udelenie poverenia na vykonanie exekúcie musí byť zamietnutá. 21. Ak teda v rozhodcovskom konaní bola vec prejednaná na základe absolútne neplatnej rozhodcovskej zmluvy, exekučný titul v tomto konaní vydaný nemožno považovať za súladný so zákonom. 22. Vzhľadom na vyššie uvedené odvolací súd postupom vyplývajúcim z ust. § 387 CSP napadnuté uznesenie ako vecne správne potvrdil. 23. Rozhodnutie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https://www.kauzis.sk/judikatura/r/ECLI:SK:KSPO:2018:8317204194.1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