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24Co/23/2018 z 27. 8. 2018</w:t>
      </w:r>
    </w:p>
    <w:p>
      <w:r>
        <w:t>Rozsudok Krajského súdu Prešov z 27. augusta 2018, sp. zn. 24Co/23/2018, ECLI:SK:KSPO:2018:8317205629.1</w:t>
      </w:r>
    </w:p>
    <w:p>
      <w:r>
        <w:t>Súd: Krajský súd Prešov</w:t>
      </w:r>
    </w:p>
    <w:p>
      <w:r>
        <w:t>Spisová značka: 24Co/23/2018</w:t>
      </w:r>
    </w:p>
    <w:p>
      <w:r>
        <w:t>ECLI: ECLI:SK:KSPO:2018:8317205629.1</w:t>
      </w:r>
    </w:p>
    <w:p>
      <w:r>
        <w:t>Dátum vydania: 27. 8. 2018</w:t>
      </w:r>
    </w:p>
    <w:p>
      <w:r>
        <w:t>Forma: Rozsudok</w:t>
      </w:r>
    </w:p>
    <w:p>
      <w:r>
        <w:t>Oblasť práva: Občianske právo</w:t>
      </w:r>
    </w:p>
    <w:p>
      <w:pPr>
        <w:pStyle w:val="Heading2"/>
      </w:pPr>
      <w:r>
        <w:t>Text rozhodnutia</w:t>
      </w:r>
    </w:p>
    <w:p>
      <w:r>
        <w:t>Súd: Krajský súd Prešov Spisová značka: 24Co/23/2018 Identifikačné číslo súdneho spisu: 8317205629 Dátum vydania rozhodnutia: 28. 08. 2018 Meno a priezvisko sudcu, VSÚ: JUDr. Eliška Wagshalová ECLI: ECLI:SK:KSPO:2018:8317205629.1 ROZSUDOK V MENE SLOVENSKEJ REPUBLIKY Krajský súd v Prešove v senáte zloženom z predsedníčky senátu JUDr. Elišky Wagshalovej a členov senátu JUDr. Antónie Kandravej a JUDr. Viery Zoľákovej, v spore žalobcu Orange Slovensko, a.s., Metodova 8, Bratislava, IČO: 35 697 270, zast. Bobák, Bollová a spol., s.r.o., advokátska kancelária, Dr. Vl. Clementisa 10, Bratislava, IČO: 35 855 673 proti žalovanej K. R.Á., nar. XX. X. XXXX, Y. XXXX/XX, X. X, o zaplatenie 705,91 eur s prísl., o odvolaní žalobcu proti rozsudku Okresného súdu Humenné sp. zn. 6Csp/61/2017-90 zo dňa 12.10.2017 takto r o z h o d o l : I. Potvrdzuje rozsudok vo výrokoch II. a III. II. Žalovaná má voči žalobcovi nárok na náhradu trov odvolacieho konania v rozsahu 100 %. o d ô v o d n e n i e : Predmet konania 1. Žalobca sa uplatnenou žalobou domáha zaplatenia za neuhradené poskytnuté služby a zmluvné pokuty. Obsah napadnutého rozhodnutia 2. Okresný súd Humenné ako súd prvej inštancie (ďalej len ,,súd“) rozhodol, že cit.: „ Žalovaná je p o v i n n á uhradiť žalobcovi 133,71 eur, spolu s úrokom z omeškania vo výške 5,05% z dlžnej sumy ročne od 8.1.2016 do zaplatenia a to v lehote 3 dní od právoplatnosti tohto rozsudku. V prevyšujúcej časti žalobu z a m i e t a . Žalovanej náhradu trov konania n e p r i z n á v a.“ 3. Svoje rozhodnutie odôvodnil tým, že skutkovo mal za preukázané, že zo zmlúv o poskytovaní verejných služieb zo dňa 7. 5. 2015 č. A8536122, zo dňa 7. 5. 2015 č. A8536090 a zo dňa 19. 2. 2015 č. A8361447 vyplýva, že žalovanej boli zapožičané tri mikroprocesorové SIM karty, ku ktorým boli priradené účastnícke čísla 0918799713, 0918799756 a 0915920506. Predmetom týchto zmlúv bolo poskytovanie v jednotlivých zmluvách špecifikovaných programov a služieb. K zmluve o poskytovaní verejných služieb č. A8536122 strany sporu dňa 7. 5. 2015 uzatvorili Dodatok, na základe ktorého žalobca poskytol žalovanému mobilný telefón zn. Prestigio MultiPad WIZE 3G za kúpnu cenu 0,50 eur s tým, že žalovaná je si vedomá toho, že bežná maloobchodná cena tohto mobilného telefónu bez zľavy z jeho spotrebiteľskej ceny s DPH je vo výške 100 eur a toho, že táto akciová cena mobilného telefónu je vo výške rozdielu medzi spotrebiteľskou cenou tohto mobilného telefónu a žalobcom poskytnutou zľavou a táto zľava je jej poskytnutá len z dôvodu, že sa zaviazala užívať služby po dohodnutú dobu. Podľa čl. 2.2. Dodatku, žalovaná sa zaviazala, že počas doby viazanosti, bude mať na SIM karte taký účastnícky program alebo jeho variant, u ktorého je výška mesačného poplatku vrátane DPH stanovená prinajmenšom na sumu 9,99 eur. Aj k zmluve o pripojení č. A8536090 strany sporu dňa 7. 5. 2015 uzatvorili Dodatok, na základe ktorého žalobca poskytol žalovanej mobilný telefón zn. Samsung Galaxy A3 black za kúpnu cenu 0,50 eur s tým, že žalovaná je si vedomá toho, že bežná maloobchodná cena tohto mobilného telefónu bez zľavy z jeho spotrebiteľskej ceny s DPH je vo výške 310 eur a toho, že táto akciová cena mobilného telefónu je vo výške rozdielu medzi spotrebiteľskou cenou tohto mobilného telefónu a žalobcom poskytnutou zľavou a táto zľava je jej poskytnutá len z dôvodu, že sa zaviazala užívať služby po dohodnutú dobu. Podľa čl. 2.2. Dodatku, žalovaná sa zaviazala, že počas doby viazanosti, bude mať na SIM karte taký účastnícky program alebo jeho variant, u ktorého je výška mesačného poplatku vrátane DPH stanovená prinajmenšom na sumu 33,99 eur. Taktiež k zmluve o poskytovaní verejných služieb č. A8361447 strany sporu dňa 19. 2. 2015 uzatvorili Dodatok, na základe ktorého žalobca poskytol žalovanej mobilný telefón zn. Sony Xperia M2 za kúpnu cenu 14 eur s tým, že žalovaná je si vedomá toho, že bežná maloobchodná cena tohto mobilného telefónu bez zľavy z jeho spotrebiteľskej ceny s DPH je vo výške 220 eur a toho, že táto akciová cena mobilného telefónu je vo výške rozdielu medzi spotrebiteľskou cenou tohto mobilného telefónu a žalobcom poskytnutou zľavou a táto zľava je jej poskytnutá len z dôvodu, že sa zaviazala užívať služby po dohodnutú dobu. Podľa čl. 2.2. Dodatku, žalovaný sa zaviazal, že počas doby viazanosti, bude mať na SIM karte taký účastnícky program alebo jeho variant, u ktorého je výška mesačného poplatku vrátane DPH stanovená prinajmenšom na sumu 13,99 eur. Žalobca vyfakturoval žalovanej poskytnuté služby faktúrami v celkovej výške 138,71 eur a to faktúrou č. 5299827282 zo dňa 25. 5. 2015 splatnou dňa 8. 6. 2015 sumu 13,99 eur, faktúrou č. 5299832905 zo dňa 25. 5. 2015 splatnou dňa 8. 6. 2015 sumu 15,48 eur, faktúrou č. 5299833892 zo dňa 25. 5. 2015 splatnou dňa 8. 6. 2015 sumu 50,99 eur, faktúrou č. 5304029901 zo dňa 25. 6. 2015 splatnou dňa 9. 7. 2015 sumu 10,18 eur, faktúrou č. 5304023612 zo dňa 25. 6. 2015 splatnou dňa 9. 7. 2015 sumu 13,99 eur, faktúrou č. 5304030772 zo dňa 25. 6. 2015 splatnou dňa 9. 7. 2015 sumu 34 eur a faktúrou č. 5308253528 zo dňa 24. 7. 2015 splatnou dňa 7. 8. 2015 sumu 0,08 eur. Z uvedenej sumy si žalobca uplatnil sumu 133,71 eur. 4. Na zistený skutkový stav prijal právny záver, podľa ktorého mal za dostatočne preukázané, že medzi stranami sporu došlo k uzavretiu platných zmlúv o poskytovaní služieb, na základe ktorých žalobca poskytol žalovanej SIM kartu a poskytoval služby. Súd žalobu zamietol v časti o zmluvnej pokuty vo výške 572,20 eur, t.j. rovnajúcej sa rozdielu medzi predajnou cenou odpredaných mobilných telefónov a ich akciovou cenou a to napriek tomu, že žalobca zohľadnil počet celých mesiacov, ktoré uplynuli od uzavretia dodatkov k zmluve do okamihu porušenia zmluvnej povinnosti zo strany žalovanej. Zmluvné dojednania obsiahnuté v zmluvách, resp. dodatkoch, týkajúce sa zmluvných pokút, považoval súd za neprijateľné zmluvné dojednania, ktoré spôsobujú nerovnováhu v právach a povinnostiach zmluvných strán v neprospech spotrebiteľa a za neprimeranú sankciu. Dojednanie zmluvnej pokuty za nezaplatenie ceny za poskytnuté služby je neakceptovateľné. Na tom nič nemení ani fakt, že žalobca sa snažil zohľadniť časový aspekt porušenia tejto povinnosti vyjadrujúci mesačné klesanie základu zmluvnej pokuty počas plynutia doby viazanosti do dňa prerušenia poskytovania služieb v dôsledku nezaplatenia sumy za poskytnuté služby. Pri oneskorenej úhrade peňažného plnenia nemôže ostať bez povšimnutia výška pohľadávky vzniknutej porušením záväzku. Nezaplatením ceny sa rozumie neuhradenie ceny poskytnutých služieb v plnej výške. Môže teda nastať situácia, že spotrebiteľ si svoj záväzok nesplní len v nepatrnom rozsahu napr. z vyúčtovanej sumy neuhradí 1 eur. Zmluvná pokuta dojednaná pre prípad nezaplatenia ceny za poskytnuté služby, výšku pohľadávky takto vzniknutej vôbec nezohľadňuje. Zmluvná pokuta tak ako bola dojednaná teda umožňuje poskytovateľovi služieb požadovať od spotrebiteľov zaplatenie zmluvnej pokuty vo výške podstatne prevyšujúcej pohľadávku vzniknutú porušením záväzku zaplatiť sumu poskytnutých služieb. Súd poukazuje, že v danej veci žalovaná neuhradila sumu za poskytnuté služby vo výške 133,71 eur. Oproti tejto výške žalobca požaduje zaplatenie zmluvnej pokuty 572,20 eur, čo je 427,94% vo vzťahu k výške neuhradenej ceny za poskytnutie služieb. Takáto výška zmluvnej pokuty je v rozpore s dobrými mravmi. Zmluva o poskytovaní verejných služieb má charakter zmluvy uzatvorenej na dobu neurčitú. Vzhľadom k tomu, že zmluvná pokuta je dojednaná ako súčasť spotrebiteľskej zmluvy, na ktoré sa vzťahuje okrem iných predpisov i osobitná úprava v Občianskom zákonníku, a to v ustanovení §52 a nasl. Občianskeho zákonníka a neprimerane vysoká zmluvná pokuta je sankcionovaná absolútnou neplatnosťou takéhoto dojednania ako neprijateľná zmluvná podmienka, v spotrebiteľských zmluvách, preto nie je možné využiť tzv. moderačné právo upravené v ustanovení §545a Občianskeho zákonníka. Neprijateľná podmienka je neplatná ako taká, preto nemožno znižovať neplatne dojednanú zmluvnú pokutu. Moderačné právo slúžiace k zníženiu neprimeranej zmluvnej pokuty sa podľa názoru súdu uplatňuje v iných právnych vzťahoch ako spotrebiteľských, pretože vo vzťahu k ustanoveniam §52 a nasl. Občianskeho zákonníka, ide o všeobecnejšiu úpravu. 5. Aplikoval ustanovenia § 44, ods. 1,2, § 43 Zák. č. 351/2011 Z.z., § 53, ods. 1,2,4, § 3, ods.1, § 39 OZ, §3, ods. 3 zák. č. 250/2007 Z.z. 6. O trovách konania rozhodol s poukazom na ustanovenie § 255 ods. 1 CSP a prevažne úspešnej žalovanej v pomere 81,06% nepriznal právo na náhradu trov konania proti žalobcovi pretože jej trovy preukázateľne nevznikli. Obsah odvolania 7. Proti tomuto rozsudku podal v zákonom stanovenej lehote odvolanie žalobca. V odvolaní uviedol, že Názor súdu prvej inštancie týkajúci sa uplatneného nároku na zaplatenie zmluvných pokút považuje žalobca za nesprávny. Znenie dohody o zmluvnej pokute uvedené v dodatku zo dňa 7.5.2015 k zmluve č. A8536122, dohody o zmluvnej pokute uvedené v dodatku zo dňa 7.5.2015 k zmluve č. A8536090 a dohody o zmluvnej pokute uvedené v dodatku zo dňa 19.2.2015 k zmluve č. A8361447, uzavretých medzi stranami sporu nie je totožné s obsahom znenia dohody o zmluvnej pokute, ktorá bola rozhodnutiami iných súdov vyhlásená za neprijateľnú zmluvnú podmienku. Dojednanie zmluvnej pokuty ako tzv. zabezpečovacieho inštitútu v zmluvných vzťahoch je plne v súlade s platným právnym poriadkom Slovenskej republiky. V minulosti niektoré súdy vyhodnotili dohodu o zmluvnej pokute v dodatku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Maximálna výška zmluvnej pokuty zodpovedá výške poskytnutej zľavy z kúpnej ceny mobilného telefónu a dohoda o zmluvnej pokute zohľadňuje časový aspekt porušenia zmluvných povinností. Žalobca jasne a zrozumiteľne uviedol, že pri uzavretí dodatku poskytol žalovanej ako účastníkovi telekomunikačnej služby zvýhodnenie spočívajúce v poskytnutí zľavy z hodnoty mobilného telefónu. Žalovaná mala možnosť voľby, či si kúpi mobilný telefón za riadnu maloobchodnú cenu bez akýchkoľvek ďalších záväzkov, alebo si kúpi mobilný telefón za zníženú cenu, teda so zľavou z kúpnej ceny na základe dodatku a po dohodnutú dobu viazanosti zotrvá v zmluvnom vzťahu so žalobcom ako aktívny užívateľ služieb a bude platiť riadne a včas ceny za poskytnuté telekomunikačné služby. V dodatkoch, z ktorých nároky na zaplatenie zmluvnej pokuty si žalobca v tomto konaní uplatňuje, je časový aspekt porušenia zmluvných povinností zohľadnený. Dohoda o zmluvnej pokute rozlišuje, kedy došlo k porušeniu zmluvných povinností a výška zmluvnej pokuty sa postupne znižuje v závislosti od toho koľko celých mesiacov uplynulo od okamihu porušenia zmluvnej povinnosti. Účelom uzavretia dohody o zmluvnej pokute bolo zabezpečenie záväzkového vzťahu, motivácia k plneniu zmluvných povinností spojená s následnou sankciou za jej nesplnenie, reparácia spočívajúca v odstránení škodlivého následku, ktorý by mohol vzniknúť v príčinnej súvislosti s porušením povinností. Predovšetkým predpoklad zotrvania žalovanej v záväzkovom vzťahu počas dohodnutej doby viazanosti podmienila možnosť žalobcu odpredať žalovanej mobilný telefón za zľavnenú cenu. Žalovaná nebola žiadnym spôsobom povinná, ani žalobcom nútená uzatvoriť dodatok k zmluve o pripojení. Poskytnutie mobilného telefónu za zľavnenú cenu bolo vo vzájomnom vzťahu medzi žalobcom a žalovanou kompenzované vernosťou žalovanej ako zákazníka.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Zmluvnú pokutu je nutné posudzovať z hľadiska zabezpečovacej, motivačnej, sankčnej, reparačnej funkcie s ohľadom na všetky relevantné okolnosti a vzájomne poskytnuté plnenia v rámci uzavretej zmluvy a dodatku. Dojednanie zmluvnej pokuty ako aj jej výšky nemohlo spôsobiť nerovnováhu medzi účastníkmi zmluvného vzťahu v neprospech spotrebiteľa. Dôvodom uzavretia dodatkov bolo pre žalovanú získanie mobilných telefónov za výhodne ceny. Súd prvej inštancie sa pritom vôbec nezaoberal skutočnosťou, že mobilné telefóny si mohla žalovaná kúpiť za riadnu maloobchodnú cenu bez hrozby sankcie za nedodržanie zmluvných povinností, že dohodnuté zmluvné pokuty zohľadňovali rozsah výhody, ktorú žalobca žalovanej preukázateľne poskytol aj časový úsek po ktorý si žalovaná svoje zmluvné povinnosti plnila. Vzhľadom na výhody, ktoré žalovaná na základe uzavretia dodatkov k zmluvám získala, je výška dohodnutých zmluvných pokút primeraná, objektívne nespôsobilá poškodiť žalovanú ako spotrebiteľa. Pokiaľ ide o nerovnováhu v právach a povinnostiach zmluvných strán v neprospech spotrebiteľa je nevyhnutné prihliadať na nerovnováhu založenú samotným uzatvorením dodatkov v prospech spotrebiteľa, to na výhody, ktoré spotrebiteľ uzatvorením dodatkov získal. V súvislosti s daným prípadom poukázal na rozhodnutie Najvyššieho súdu SR, sp. zn. 2Cdo 172/2007, podľa ktorého primeranosť výšky zmluvnej pokuty treba posúdiť v každom prípade individuálne, vzhľadom na všetky okolnosti. V danom prípade bola v dodatku k zmluve medzi stranami sporu dohodnutá pre prípad porušenia zmluvných povinností zmluvná pokuta, v dohode o zmluvnej pokute bol zohľadnený časový aspekt porušenia zmluvných povinností a maximálna výška zmluvnej pokuty zodpovedala výške poskytnutej zľavy z kúpnej ceny mobilného telefónu, ktorú žalovaná pri uzavretí dodatku získala. Žalobca si dohodnuté zmluvné povinnosti riadne plnil a žalovaná si svoje zmluvné povinnosti neplnila. Pokiaľ súd prvej inštancie ako neprijateľnú zmluvnú podmienku vyhodnotil zmluvnú pokutu, ktorej výška zohľadňovala čas po ktorý si žalovaná plnila svoje zmluvné povinnosti, je potrebné považovať jeho názor a právny záver za nesprávny. Hodnotenie odvolacieho súdu 8. Krajský súd v Prešove ako súd odvolací (§ 34 CSP) po zistení, že odvolanie bolo podané v zákonom stanovenej lehote (§ 362 ods. 1 CSP), oprávnenou osobou (§ 359 CSP) proti rozhodnutiu, proti ktorému je odvolanie prípustné (§ 355 CSP), preskúmal rozhodnutie v jeho napadnutej časti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odvolanie žalobcu nie je dôvodné. 9.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Nakoľko žalobca napadol rozsudok len v rozsahu zamietnutej časti a vo výroku o trovách konania, odvolací súd nemohol podrobiť súdnemu prieskumu prvý výrok rozsudku, ktorým bola žalovanej uložená povinnosť uhradiť žalobcovi sumu vo výške 168,21 eur s príslušenstvom. 10.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11. V tejto súvislosti je právne významné ustanovenie § 220 ods. 2 CSP, podľa ktorého v odôvodnení rozsudku súd uvedie, čoho sa žalobca domáhal, aké skutočnosti tvrdil, aké dôkazy označil a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12. Odvolací súd považuje rozsudok súdu prvej inštancie v napadnutom zamietavom výroku za vecne správny. Vo vzťahu k odvolacím námietkam žalobcu a na zvýraznenie správnosti napadnutého rozsudku sa dopĺňa nasledovné. 13. Podľa § 544 ods. 1 Občianskeho zákonníka, ak si strany dohodnú pre prípad porušenia zmluvných povinností zmluvnú pokutu, je účastník, ktorý túto povinnosť poruší, povinný pokutu zaplatiť, i keď oprávnenému účastníkovi porušením povinnosti nevznikne škoda. 14. Podľa § 544 ods. 2 Občianskeho zákonníka, zmluvnú pokutu je možné dojednať len písomne a v dojednaní musí byť určená výška pokuty alebo spôsob jej určenia. 15. Podľa článku 6 Smernice Rady č. 93/13/EHS z 05.04.1993, o nekalých podmienkach v spotrebiteľských zmluvách členské štáty zabezpečia, aby nekalé podmienky použité v zmluvách uzavretých so spotrebiteľom zo strany predajcu alebo dodávateľa podľa ich vnútroštátneho práva, neboli záväzné pre spotrebiteľa a aby zmluva bola podľa týchto podmienok naďalej záväzná pre strany, ak je jej ďalšia existencia možná bez nekalých podmienok. 16.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15. Podľa § 53 ods. 4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17. Podľa § 53 ods. 5 Občianskeho zákonníka, neprijateľné podmienky upravené v spotrebiteľských zmluvách sú neplatné. 18. Je nepochybné, že zmluvy o poskytovaní verejných služieb č. A8536122, A8536090, A8361447 uzatvorené medzi žalobcom a žalovanou sú štandardnými formulárovými spotrebiteľskými zmluvami, kde žalobca vystupoval v postavení dodávateľa, pretože pri uzatváraní spotrebiteľskej zmluvy konal v rámci predmetu svojej obchodnej alebo inej podnikateľskej činnosti a žalovaná je spotrebiteľkou, keďže pri uzatváraní a plnení spotrebiteľskej zmluvy nekonala v rámci predmetu svojej obchodnej činnosti alebo inej podnikateľskej činnosti. Z uvedeného je zrejmé, že na predmetné zmluvy je nutné aplikovať ustanovenia Občianskeho zákonníka o spotrebiteľských zmluvách. 19. Uvedené je dôvodom k tomu, aby súdnej kontrole boli podrobené aj zmluvné dojednania majúce charakter podmienok spôsobujúcich značnú nerovnováhu v právach a povinnostiach zmluvných strán v neprospech spotrebiteľa. Pritom by nemali byť žiadne pochybnosti o tom, že spotrebiteľ je slabšou zmluvnou stranou, či už z dôvodu neinformovanosti alebo vyjednávacej pozície pri pokuse dosiahnuť zmenu už vopred naformulovanej zmluvy. 20. Žalobca si v konaní uplatňuje nárok na zaplatenie zmluvnej pokuty dojednanej podľa Dodatku k Zmluve o pripojení č. A8536122 zo dňa 07.05.2015, z zmysle ktorej podľa článku 2,5: „Účastník si je vedomý, že mobilný telefón je mu predávaný za kúpnu cenu uvedenú v čl. 1 bode 1.2. Dodatku, ktorej výška sa rovná rozdielu medzi spotrebiteľskou /trhovou/ cenou mobilného telefónu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mobilného telefónu, ako aj na prípadný obsah prílohy č. 1 Dodatku /pokiaľ je súčasťou dodatku takáto príloha/, by spôsobilo, že podniku vznikla škoda / minimálne v rozsahu zľavy zo spotrebiteľskej ceny mobilného telefónu.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99,50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Zmluvná pokuta predstavuje rozdiel medzi bežnou maloobchodnou (spotrebiteľskou) cenou mobilného telefónu bez zľavy z jeho spotrebiteľskej ceny s DPH /uvedenou v čl. 1 bod 1.2 v kolónke označenej číslom 9) a Kúpnou cenou t. j. kúpnou cenou s DPH, za ktorú Podnik predal MT Účastníkovi (uvedenou v č. l. 1 bod. 1.2 kolónka označená číslom 4).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Vznikom nároku na náhradu škody nie je dotknuté právo Podniku na náhradu škody spôsobenej rovnakým porušením povinností Účastníka. Zmluvná pokuta je splatná v lehote uvedenej vo výzve na jej zaplatenie, inak v lehote 14 dní odo dňa doručenia výzvy Podniku Účastníkovi.", Dodatku k Zmluve o pripojení č. A8536090 zo dňa 07.05.2015, z zmysle ktorej podľa článku 2,5: „Účastník si je vedomý, že mobilný telefón je mu predávaný za kúpnu cenu uvedenú v čl. 1 bode 1.2. Dodatku, ktorej výška sa rovná rozdielu medzi spotrebiteľskou /trhovou/ cenou mobilného telefónu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mobilného telefónu, ako aj na prípadný obsah prílohy č. 1 Dodatku /pokiaľ je súčasťou dodatku takáto príloha/, by spôsobilo, že podniku vznikla škoda / minimálne v rozsahu zľavy zo spotrebiteľskej ceny mobilného telefónu.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309,50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Zmluvné strany sa dohodli, že v prípade, ak zmluvná pokuta dohodnutá v predchádzajúcich ustanoveniach tohto bodu vo svojej výške platnej pre prvý mesiac doby viazanosti (ktorá je uvedená na začiatku textu v kolónke tvoriacej súčasť tohto bodu), je nižšia, ako šesťnásobok sumy, uvedenej v článku 2 v bode 2.2 písm. b/ tohto Dodatku, Podniku vznikne v prípade, že účastník poruší svoju zmluvnú povinnosť podľa písmena a) alebo b) tohto bodu, voči Účastníkovi právo na uhradenie zmluvnej pokuty vo výške rovnajúcej sa šesťnásobku sumy uvedenej v článku 2 v bode 2.2 písm. b( tohto Dodatku a Účastník je túto zmluvnú pokutu Podniku povinný zaplatiť, pričom v takom prípade sa neaplikuje suma zmluvnej pokuty stanovená v kolónke tvoriacej súčasť tohto bodu. V prípade, že (i) Podniku vznikne právo na zmluvnú pokutu podľa predchádzajúcej vety tohto bodu a zároveň (ii) v kolónke tvoriacej súčasť tohto bodu je stanovené, že výška zmluvnej pokuty sa bude postupne podľa pravidiel uvedených v texte obsiahnutom v kolónke znižovať v závislosti od toho koľko celých mesiacov uplynulo od uzavretia tohto Dodatku do okamihu porušenia zmluvnej povinnosti, platí, že výška zmluvnej pokuty, ako je táto stanovená v predchádzajúcej vete, sa bude znižovať v závislosti od toho, koľko celých mesiacov uplynulo od uzavretia tohto Dodatku do okamihu porušenia zmluvnej povinnosti, a to podľa rovnakých pravidiel, ako sú pravidlá stanovené pre znižovanie výšky zmluvnej pokuty uvedené v texte v kolónke tvoriacej súčasť tohto bodu.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Dodatku k Zmluve o pripojení č. A8361447 zo dňa 19.02.2015, v zmysle ktorej podľa článku 2,5: „Účastník si je vedomý, že mobilný telefón je mu predávaný za kúpnu cenu uvedenú v čl. 1 bode 1.2. Dodatku, ktorej výška sa rovná rozdielu medzi spotrebiteľskou /trhovou/ cenou mobilného telefónu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mobilného telefónu, ako aj na prípadný obsah prílohy č. 1 Dodatku /pokiaľ je súčasťou dodatku takáto príloha/, by spôsobilo, že podniku vznikla škoda / minimálne v rozsahu zľavy zo spotrebiteľskej ceny mobilného telefónu.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206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Zmluvné strany sa dohodli, že v prípade, ak zmluvná pokuta dohodnutá v predchádzajúcich ustanoveniach tohto bodu vo svojej výške platnej pre prvý mesiac doby viazanosti (ktorá je uvedená na začiatku textu v kolónke tvoriacej súčasť tohto bodu), je nižšia, ako šesťnásobok sumy, uvedenej v článku 2 v bode 2.2 písm. b/ tohto Dodatku, Podniku vznikne v prípade, že účastník poruší svoju zmluvnú povinnosť podľa písmena a) alebo b) tohto bodu, voči Účastníkovi právo na uhradenie zmluvnej pokuty vo výške rovnajúcej sa šesťnásobku sumy uvedenej v článku 2 v bode 2.2 písm. b( tohto Dodatku a Účastník je túto zmluvnú pokutu Podniku povinný zaplatiť, pričom v takom prípade sa neaplikuje suma zmluvnej pokuty stanovená v kolónke tvoriacej súčasť tohto bodu. V prípade, že (i) Podniku vznikne právo na zmluvnú pokutu podľa predchádzajúcej vety tohto bodu a zároveň (ii) v kolónke tvoriacej súčasť tohto bodu je stanovené, že výška zmluvnej pokuty sa bude postupne podľa pravidiel uvedených v texte obsiahnutom v kolónke znižovať v závislosti od toho koľko celých mesiacov uplynulo od uzavretia tohto Dodatku do okamihu porušenia zmluvnej povinnosti, platí, že výška zmluvnej pokuty, ako je táto stanovená v predchádzajúcej vete, sa bude znižovať v závislosti od toho, koľko celých mesiacov uplynulo od uzavretia tohto Dodatku do okamihu porušenia zmluvnej povinnosti, a to podľa rovnakých pravidiel, ako sú pravidlá stanovené pre znižovanie výšky zmluvnej pokuty uvedené v texte v kolónke tvoriacej súčasť tohto bodu.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21.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nie je zákonom limitovaná, avšak nemôže byť v rozpore so zásadou zakotvenou v ust. § 3 ods. 1 Občianskeho zákonníka. Vychádzajúc z tohto ustanovenia výkon práv a povinností vyplývajúcich z občianskoprávnych vzťahov nesmie bez právneho dôvodu zasahovať do práv a oprávnených záujmov iných a nesmie byť v rozpore s dobrými mravmi. Pre posúdenie dojednania zmluvnej pokuty ako zmluvnej podmienky v spotrebiteľskej zmluve z hľadiska jej neprijateľnosti nie je podstatné, či reálne dôjde k porušeniu povinnosti. 22. Dojednanie zmluvnej pokuty v dodatku k zmluve o poskytovaní verejných služieb, ktorej výška bola stanovená ako rozdiel medzi bežnou maloobchodnou cenou mobilného telefónu a kúpnou cenou, za ktorú žalobca odpredal mobilný telefón žalovanej a patrila za porušenie konkrétne vymenovaných zmluvných povinností (čl. 2 bod 2.5 dodatku), spôsobuje značnú nerovnováhu v právach a povinnostiach zmluvných strán v neprospech spotrebiteľa. Takéto dojednanie zmluvnej pokuty postihujúce rôzne porušenia povinností zo strany spotrebiteľa je neakceptovateľné. Na tom nemení nič ani fakt, že žalobca sa snažil pri zmluvnej pokute zohľadniť časový aspekt porušenia zmluvných povinností. 23. Odvolací súd tiež zdôrazňuje, že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 ktorého porušenia povinností a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24. Zmluvná pokuta, ktorá nebola individuálne dojednaná, lebo sa jedná o štandardnú typovú zmluvu a ktorá spôsobuje hrubú nerovnováhu v právach a povinnostiach zmluvných strán v neprospech spotrebiteľa, je v rozpore s ochranou práv spotrebiteľa, ako aj v rozpore s Chartou základných práv Európskej únie (čl. 98), podľa ktorého v záujme naplnenia jedného zo základných práv Európskej únie politiky štátov je zabezpečiť vysoký stupeň ochrany spotrebiteľa, a preto je potrebné využiť všetky efektívne prostriedky ochrany spotrebiteľa, aby sa zvyšovala dôvera spotrebiteľov v trh, aby neprimerané postupy spotrebiteľov na trhu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25. Dojednaná zmluvná pokuta je neprijateľnou zmluvnou podmienkou a podľa § 53 ods. 5 Občianskeho zákonníka je neplatná. Z neplatnej zmluvnej podmienky nevzniklo žalobcovi právo na plnenie a žalovanej povinnosť plniť. 26. Priznanie plnenia z takejto zmluvnej podmienky je v priamom rozpore so zákonom. Ak by súd priznal plnenie z neprijateľnej zmluvnej podmienky, išlo by o tolerovanie pokračujúceho protiprávneho stavu zo strany súdu a popieranie vysokého záujmu EÚ a práva EÚ na ochrane práv spotrebiteľa. Súd ako orgán členského štátu EÚ je pri poskytovaní ochrany pred neprijateľnými zmluvnými podmienkami povinný ex offo skúmať, či voči spotrebiteľovi nie je uplatňované plnenie z neprijateľnej zmluvnej podmienky, a to aj z takej, ktorú súd už skôr judikoval (§ 53a OZ). 26. Súd prvej inštancie svoje rozhodnutie riadne a v úplnosti odôvodnil, je potrebné uviesť, že požiadavka na riadne úplné odôvodnenie rozhodnutia predstavuje zásadu spravodlivého procesu, vyplýva to aj z judikatúry Európskeho súdu pre ľudské práva. Judikatúra tohto súdu však nevyžaduje, aby na každý argument strany aj taký, ktorý nie je pre rozhodnutie významný, bola daná v odôvodnení rozhodnutia odpoveď. Špecifická odpoveď sa vyžaduje na taký argument, ktorý je pre rozhodnutie rozhodujúcim (Ruiz Torija c./ Španielsko z 09.12.1994, séria A, č. 303-A; Hiro Balani c./ Španielsko z 09.12.1994, séria A, č. 303-B). 27. Súd prvej inštancie vysvetlil, z akých dôvodov žalobe vyhovel, z akých dôvodov žalobu v prevyšujúcej časti zamietol, odôvodnenie jeho rozhodnutia zodpovedá kritériám odôvodnenia, ktoré sú upravené v § 220 ods. 2 CSP. Nie je možné konštatovať, že by rozhodovacím procesom došlo k odňatiu možnosti žalobcu konať pred súdom a k porušeniu práva na spravodlivý súdny proces. Za odňatie možnosti konať pred súdom a za porušenie práva na spravodlivý súdny proces nie je možné považovať to, ak súd prvej inštancie neodôvodní svoje rozhodnutie podľa predstáv odvolateľa. 28. Odvolací súd preto napadnutý rozsudok súdu prvej inštancie ako vecne správny podľa § 387 ods. 1 a 2 CSP potvrdil prihliadajúc aj na to, že v odôvodnení rozhodnutia nemusí byť daná odpoveď na každú námietku alebo argument v opravnom prostriedku, ale iba na tie, ktoré majú rozhodujúci význam pre rozhodnutie o odvolaní (Ústavný súd Slovenskej republiky sp.zn. II. ÚS 78/05). 29. Rozhodnutiu súdu prvej inštancie vo veci samej zodpovedá aj súvisiaci výrok o trovách konania, ktorý odvolací súd podľa ustanovenia § 387 ods. 1 a 2 CSP, stotožňujúc sa s dôvodmi v rozhodnutí o trovách konania, rovnako ako vecne správny potvrdil. 30. O trovách odvolacieho konania bolo rozhodnuté podľa § 396 ods. 1 CSP v spojení s § 255 ods. 1 CSP. a úspešnej žalovanej priznal náhradu trov odvolacieho konania v plnom rozsahu.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https://www.kauzis.sk/judikatura/r/ECLI:SK:KSPO:2018:8317205629.1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