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19CoE/71/2018 z 14. 11. 2018</w:t>
      </w:r>
    </w:p>
    <w:p>
      <w:r>
        <w:t>Uznesenie Krajského súdu Prešov z 14. novembra 2018, sp. zn. 19CoE/71/2018, ECLI:SK:KSPO:2018:8317207177.1</w:t>
      </w:r>
    </w:p>
    <w:p>
      <w:r>
        <w:t>Súd: Krajský súd Prešov</w:t>
      </w:r>
    </w:p>
    <w:p>
      <w:r>
        <w:t>Spisová značka: 19CoE/71/2018</w:t>
      </w:r>
    </w:p>
    <w:p>
      <w:r>
        <w:t>ECLI: ECLI:SK:KSPO:2018:8317207177.1</w:t>
      </w:r>
    </w:p>
    <w:p>
      <w:r>
        <w:t>Dátum vydania: 14. 11. 2018</w:t>
      </w:r>
    </w:p>
    <w:p>
      <w:r>
        <w:t>Forma: Uznesenie</w:t>
      </w:r>
    </w:p>
    <w:p>
      <w:r>
        <w:t>Oblasť práva: Občianske právo</w:t>
      </w:r>
    </w:p>
    <w:p>
      <w:pPr>
        <w:pStyle w:val="Heading2"/>
      </w:pPr>
      <w:r>
        <w:t>Text rozhodnutia</w:t>
      </w:r>
    </w:p>
    <w:p>
      <w:r>
        <w:t>Súd: Krajský súd Prešov Spisová značka: 19CoE/71/2018 Identifikačné číslo súdneho spisu: 8317207177 Dátum vydania rozhodnutia: 15. 11. 2018 Meno a priezvisko sudcu, VSÚ: JUDr. Zlata Simková ECLI: ECLI:SK:KSPO:2018:8317207177.1 Uznesenie Krajský súd v Prešove v senáte zloženom z predsedníčky senátu JUDr. Zlaty Simkovej a členov senátu JUDr. Gabriely Világiovej a JUDr. Karola Krochtu v exekučnej veci oprávneného: EOS KSI Slovensko, s.r.o., Pajštúnska 5, 851 02 Bratislava, IČO: 35 724 803, zast. TOMÁŠ KUŠNÍR, s.r.o., Pajštúnska 5, 851 02 Bratislava, IČO: 36 613 843, proti povinným: 1. Y. A., nar. XX.XX.XXXX, T. XXXX/XX, T., 2. R. A., nar. XX.XX.XXXX, T. XXXX, T., o vymoženie 1.636,37 eur s príslušenstvom, o odvolaní oprávneného proti uzneseniu Okresného súdu Humenné č. k. 21Er/623/2017-24 zo dňa 03.10.2017 takto r o z h o d o l : P o t v r d z u j e uznesenie. o d ô v o d n e n i e : 1. Napadnutým uznesením súd prvej inštancie zamietol žiadosť súdneho exekútora o udelenie poverenia na vykonanie exekúcie. 2. Rozhodnutie právne odôvodnil podľa ust. §§ 243h ods. 1; 44 ods. 2, 3 Exekučného poriadku, § 2 ods. 1 zák. č. 335/2014 Z. z. o spotrebiteľskom rozhodcovskom konaní, §§ 52 ods. 1 až 4; 53 ods. 1, 4 písm. r), ods. 5; 54 ods. 1 Občianskeho zákonníka a ako interpretačné pravidlo výkladu spotrebiteľského práva využil i Smernicu Rady č. 93/13/EHS. 3. Konštatoval, že v danom konaní je za neprimerané potrebné považovať Rozhodcovskú zmluvu zo dňa 16.02.2014 uzatvorenú medzi účastníkmi konania v rovnaký deň ako oprávnený s povinnými uzavreli dohodu o uznaní záväzku. Predložená rozhodcovská zmluva bola uzatvorená vo formulárovej podobe, ktorú predkladal oprávnený povinným, nebola individuálne dojednaná, jej obsah povinní ani nemohli ovplyvniť, dopĺňali sa len údaje o povinnom ako meno bydlisko a rodné číslo. Oprávnený ako veriteľ mohol na základe tejto rozhodcovskej zmluvy vec predložiť na prejednanie rozhodcovskému súdu, ktorého sám určil a vylúčiť tak súd, ktorý by bol inak príslušný. Spotrebiteľ týmto stratil právo brániť sa voči nárokom veriteľa na všeobecnom súde v mieste svojho bydliska. V súlade s ustanoveniami Rozhodcovskej zmluvy, konkrétne časť Predmet zmluvy, bod 3.2. spočíval výber rozhodcovského súdu na zmluvnej strane podávajúcej žalobný návrh. Konanie pred rozhodcovským súdom iniciuje práve oprávnený ako veriteľ. Sám oprávnený, ktorý zostavil znenie Rozhodcovskej zmluvy vo svojej vopred pripravenej formulárovej podobe, jednostranne určil, komu, resp. ktorému rozhodcovskému súdu, bude vec predložená. Rozhodcovskú zmluvu preto exekučný súd považoval za nekalú, postihnutú sankciou absolútnej neplatnosti podľa ust. § 53 ods.5 Občianskeho zákonníka. Dojednanie rozhodcovskej zmluvy a následné konanie pred rozhodcovským súdom viedli vo svojom dôsledku k tomu, že spotrebiteľovi bola odopretá ochrana, ktorú mu poskytujú ustanovenia § 52 a nasledujúcich Občianskeho zákonníka a taktiež Smernice č. 93/13/EHS. 4. Na základe vyššie uvedených skutočností súd prvej inštancie dospel k záveru, že táto rozhodcovská zmluva, ktorá spôsobuje značnú nerovnováhu v právach a povinnostiach zmluvných strán v neprospech spotrebiteľa, je v zmysle § 53 ods. 1 Občianskeho zákonníka neprijateľnou zmluvnou podmienkou. Preto je táto rozhodcovská zmluva neplatná a spotrebiteľ ňou nie je viazaný. 5. Rozhodcovské konanie, výsledkom ktorého je exekučný titul uplatnený v tomto konaní, sa uskutočnilo bez riadneho zmocnenia zo strany zmluvných strán, keďže rozhodcovská zmluva nebola medzi účastníkmi platne uzatvorená. Akékoľvek plnenie priznané rozhodcom na základe takejto rozhodcovskej zmluvy je plnením, ktoré je v rozpore s dobrými mravmi a preto rozsudok vydaný v takomto konaní nemôže byť spôsobilým exekučným titulom na vykonanie exekúcie. 6. Preto súd prvej inštancie zamietol žiadosť súdneho exekútora o udelenie poverenia na vykonanie exekúcie. 7. Proti tomuto uzneseniu podal v zákonom stanovenej lehote odvolanie oprávnený. V odvolaní uviedol, že v posledných rokoch právny poriadok Slovenskej republiky v oblasti spotrebiteľského rozhodcovského konania prešiel zásadnými zmenami vyžadovanými právom Európskej únie, a to nielen implementáciou Smernice Rady 93/13/EHS z 05.04.1993, ktorá bola do slovenského právneho poriadku implementovaná dňa 01.04.2004 zákonom č. 150/2004 Z.z. Ďalšou významnou zmenou v tejto oblasti bola aj novela Občianskeho zákonníka účinná od 01.01.2008, ktorá v § 53 ods. 4 písm. r) explicitne uviedla, že za neprijateľné podmienky uvedené v spotrebiteľskej zmluve sa považujú najmä ustanovenia, ktoré vyžadujú v rámci dojednanej rozhodcovskej doložky od spotrebiteľa, aby spory s dodávateľom riešil výlučne v rozhodcovskom konaní. Zákon č. 335/2014 Z.z. o spotrebiteľskom rozhodcovskom konaní značne sprísnil úpravu spotrebiteľského rozhodcovského konania, či už pri uzatváraní samotnej rozhodcovskej zmluvy, ako aj v požiadavkách na vznik a činnosť rozhodcovských súdov a konaní pred nimi. Oprávnený sa všetkým legislatívnym zmenám podrobil a pri uzatváraní rozhodcovskej zmluvy s povinným postupoval prísne podľa právnymi predpismi vymedzených pravidiel, ako aj v súlade s rozhodovacou činnosťou exekučných súdov. V odôvodnení napadnutého rozhodnutia absentuje zdôvodnenie, prečo skutočnosť, že rozhodcovská zmluva bola uzatvorená vo formulárovej podobe, sa javí ako zneužívanie údajného individuálneho dojednania. Uvedený záver súdu je absurdný. Takýmto výkladom by totiž boli neplatné (ako nedojednané individuálne) aj všetky zmluvy, ktoré hromadne využívajú štátne aj neštátne energetické podniky, bankové inštitúcie a pod. Napriek tomu, že v čase podpisu predmetnej rozhodcovskej zmluvy nebolo účinné ustanovenie § 3 ZSRK, táto je uzatvorená na samostatnom dokumente, a je tak obsahovo ako aj formálne oddelená od Dohody o uznaní záväzku a o úhrade pohľadávky v splátkach. Povinný rozhodcovskú zmluvu podpísal sám a dobrovoľne, pričom jej podpisom nebolo nijako podmienené poskytnutie úveru. Listina s názvom Rozhodcovská zmluva neobsahovala žiadne iné dojednania okrem rozhodcovskej zmluvy. To znamená, že spotrebiteľ ju mohol odmietnuť. čím by zároveň neodmietol žiadne iné zmluvné ustanovenia, keďže sa v danej rozhodcovskej zmluve nenachádzali. Zmluva, na základe ktorej boli povinnému poskytnuté finančné prostriedky, bola uzatvorená dňa 30.05.2006, pričom rozhodcovská zmluva bola uzatvorená dňa 16.02.2014, teda po viac ako siedmich rokoch od poskytnutia finančných prostriedkov. Exekučný súd v odôvodení uvádza , že rozhodcovská zmluva je neprijateľná tým , že spotrebiteľ stratil právo brániť sa voči nárokom veriteľa na všeobecnom súde. Pre takéto konštatovanie súdu nie je žiaden skutkový ani právny základ. Oprávnenému nie je zrejmé, ako súd k uvedenému záveru dospel a takýto postup súdu považuje za neakceptovateľné hľadanie dôvodov na zamietnutie žiadosti o udelenia poverenia na vykonanie exekúcie, pričom zo súdneho spisu je zrejmé, že oprávnený splnil všetky zákonné povinnosti. Povinný mal nielen možnosť predmetnú rozhodcovskú zmluvu nepodpísať, ale v zmysle bodu 3.3. tejto rozhodcovskej zmluvy mohol od nej bez udania dôvodu odstúpiť. Povinný k podpisu predmetnej rozhodcovskej zmluvy nebol žiadnym spôsobom nútený. Jej rozsah a text nie je ani tak rozsiahly, ani tak zložitý, aby jej obsahu nemohol porozumieť. Rozhodcovská zmluva je formulovaná alternatívne, teda dáva zmluvným stranám na výber, na ktorý rozhodcovský, resp. všeobecný súd sa v prípade sporu obrátia. Možnosť výberu má nielen dodávateľ, ale aj spotrebiteľ. Úvaha súdu o neprijateľnosti rozhodcovskej zmluvy v predloženom znení je rovnako absurdná. Takýmto výkladom by nebolo možné uzatvoriť žiadnu rozhodcovskú zmluvu, ktorá by mohla založiť právomoc rozhodcovského súdu, pretože ak by podal žalobu dodávateľ, spotrebiteľ by bol podľa názoru súdu neprijateľne nútený podrobiť sa tomuto konaniu. Zákonodarca legislatívou upravil a rozšíril prostriedky obrany, ktoré má spotrebiteľ k dispozícii proti rozhodcovskému rozhodnutiu, napr. vo forme podania žaloby o zrušenie rozhodcovského rozsudku dokonca až v lehote na podanie námietok proti exekúcii (ust. § 48 ods. 2 Exekučného poriadku). Oprávnený preto nevidí v postupe súdu iný dôvod, ako len ten, že súd chce vyňať spotrebiteľa spod účinkov rozhodcovského rozsudku, ktorý bol vydaný na základe platne uzatvorenej rozhodcovskej zmluvy rozhodcovským súdom so štátom udelenou licenciou na rozhodovanie spotrebiteľských sporov. Ak by bolo v úmysle zákonodarcu zakázať v spotrebiteľských sporoch rozhodcovské konanie, neprijímal by samostatný zákon na jeho úpravu. Vzhľadom na to, že ZSRK umožňuje, aby boli spotrebiteľské spory za určitých podmienok prejednané na rozhodcovskom súde zriadenom podľa tohto zákona, nie je potom možné pripustiť, aby rozhodcovský rozsudok vydaný podľa ZSRK nebol považovaný za exekučný titul, na podklade ktorého je možné vykonať exekúciu. Oprávnený poukázal na ustanovenie § 3 ods. 6 ZSRK a uviedol, že uzatvorenie rozhodcovskej zmluvy nemožno považovať za neprijateľnú zmluvnú podmienku. Cieľom tejto úpravy, aj podľa ust. § 53 ods. 4 písm. r) je umožniť spotrebiteľom rozhodnúť sa, kde uplatnia svoje práva. Ak by niektoré z ustanovení rozhodcovskej doložky zakladalo výlučne právomoc rozhodovať spor iba v rozhodcovskom konaní, navrhovaná úprava považuje takéto ustanovenie za neprijateľné, čo však nemá za dôsledok zrušenie platnosti celej rozhodcovskej doložky. Spotrebiteľovi, ako aj dodávateľovi ostáva možnosť riešiť spor v zmysle dojednanej rozhodcovskej doložky v rozhodcovskom konaní, ale spotrebiteľ môže svoje práva voči dodávateľovi uplatňovať nie iba v zmysle dojednanej rozhodcovskej doložky, ale ak sa tak rozhodne, v občianskoprávnom konaní a zmluvná podmienka, ktorá by mu v tom bránila, bude v zmysle navrhovaného ustanovenia považovaná za neprijateľnú. Uvedené ustanovenie teda v žiadnom prípade nespôsobuje neplatnosť celej rozhodcovskej doložky. Je zrejmé, že oprávnený splnil všetky podmienky stanovené zákonodarcom, preto nie je dôvod na to, aby exekučný súd považoval uzatvorenie rozhodcovskej zmluvy v zmysle zákona za neprijateľnú zmluvnú podmienku. Takýto postup súdu je neakceptovateľný a neprípustný. Rozhodnutie exekučného súdu je arbitrárne bez akéhokoľvek racionálneho odôvodnenia, nakoľko v predmetnom prípade bola rozhodcovská zmluva uzatvorená na samostatnom dokumente, vo veci rozhodoval spotrebiteľský rozhodcovský súd, ktorý splnil podmienky na udelenie licencie podľa ustanovení ZSRK. V predmetnom konaní oprávnený splnil všetky zákonné náležitosti. Oprávnený má v zmysle čl. 46 ods. 1 Ústavy SR a čl. 6 Dohovoru o ochrane ľudských práv a základných slobôd právo, aby vecne príslušný (exekučný) súd priznal jeho nároku ochranu spôsobom a v rozsahu, aký ustanovuje zákon. Namietaným postupom a rozhodovaním súdu dochádza k neoprávnenému zásahu do základného práva oprávneného na súdnu ochranu a porušovaniu princípov právnej istoty, čím je oprávnenému znemožňované efektívne uspokojenie jeho pohľadávky v exekučnom konaní, ktoré prebieha na podklade právom uznaného exekučného titulu a zároveň takýto postup môže založiť' zodpovednosť štátu za škodu. Odôvodnenie napadnutého rozhodnutia je nepresvedčivé, bez jasnej a zrozumiteľnej úvahy súdu pri aplikácii relevantných ustanovení právnych predpisov na konkrétny právny vzťah, ktorý by mal oporu v skutkovom stave vyplývajúcom zo súdneho spisu. Z odôvodnenia uznesenia vyplýva len to, že jediným porušením povinnosti na strane oprávneného malo byť už len uzatvorenie samotnej rozhodcovskej zmluvy, ku ktorému došlo v súlade so zákonmi Slovenskej republiky a právom Európskej únie. 8. Oprávnený na základe vyššie uvedeného žiadal, aby odvolací súd napadnuté uznesenie zrušil. 9. Krajský súd v Prešove ako súd odvolací (§ 34 CSP) po zistení, že odvolanie bolo podané v zákonom stanovenej lehote (§ 362 ods. 1 CSP), oprávnenou osobou (§ 359 CSP) proti rozhodnutiu, proti ktorému je odvolanie prípustné (§ 44 ods. 2 Exekučného poriadku), preskúmal napadnuté uznesenie ako aj konanie mu predchádzajúce v zmysle zásad vyplývajúcich z ust. § 379 a nasl. CSP, bez nariadenia pojednávania (§ 385 CSP a contrario) a dospel k záveru, že odvolanie oprávneného nie je dôvodné. 10. Za neprijateľné podmienky uvedené v spotrebiteľskej zmluve považujú najmä ustanovenia, ktoré vyžadujú v rámci dojednanej rozhodcovskej doložky od spotrebiteľa, aby spory s dodávateľom riešil výlučne v rozhodcovskom konaní (§ 53 ods. 4 písm. r) Občianskeho zákonníka v znení účinnom ku dňu uzatvorenia predmetnej Dohody o uznaní záväzku a o úhrade pohľadávky v splátkach - 13.09.2015. Neprijateľné podmienky upravené v spotrebiteľských zmluvách sú neplatné (§ 53 ods. 5 Občianskeho zákonníka). 11. Odvolací súd má za to, že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12. Rozhodujúcou právnou otázkou, ktorú správne súd prvej inštancie aj bez návrhu prioritne riešil, je otázka platnosti rozhodcovskej zmluvy. Najvyšší súd už vo viacerých rozhodnutiach konštatoval oprávnenie exekučného súdu preskúmať existenciu rozhodcovskej zmluvy. Vo veci 3Cdo 146/2011 najvyšší súd judikoval, že cit.: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Obdobne porovnaj aj uznesenie Najvyššieho súdu Slovenskej republiky vo veciach 6Cdo 143/2011, 2Cdo 245/2010, uznesenia Ústavného súdu Slovenskej republiky vo veciach IV. ÚS 55/2011, IV. ÚS 60/2011 a nález Ústavného súdu Českej republiky sp. zn. II. ÚS 2164/10 zo dňa 01.11.2011. 13. Odvolací súd nevidí žiadny dôvod na to, aby sa uvedené závery nemali vzťahovať aj na stav, keď rozhodcovský rozsudok bol založený na neprijateľnej rozhodcovskej zmluve/doložke v spotrebiteľskej zmluve, pretože podľa § 53 ods. 5 OZ je neprijateľná zmluvná podmienka neplatná, a teda nevyvoláva právne účinky obdobne ako keď rozhodcovskej zmluvy niet. 14. Rozhodcovská zmluva uzatvorená medzi oprávneným a povinnými v 1. a 2. rade dňa 16.02.2014 vyžaduje riešenie sporov v rozhodcovskom konaní, ak žalujúca strana podá žalobu na rozhodcovskom súde (bod 3). 15. Odvolací súd nevidí tiež dôvod na odklon od spoločného stanoviska občianskoprávneho a obchodnoprávneho kolégia Krajského súdu v Prešove z 27.09.2010. 16. Rozhodcovská zmluva je typickým formulárovým ošetrovaním vzniknutého krízového stavu, kedy sa na podpis spotrebiteľom predkladá formulár rozhodcovskej zmluvy. Pri vyhodnocovaní praktiky veriteľa súd musí operovať priemerným spotrebiteľom (smernica Rady a EP 2005/29, bod 18 preambuly). V skutočnosti ide preto podľa citovanej smernice (čl. 5 až 9) o nekalú obchodnú praktiku a nie o odbornú starostlivosť dodávateľa v záujme vyššej kvality života ľudí. Skutočný cieľ je evidentne o dosiahnutí arbitráže a aby sa zdanlivo vyvolal pocit, že si to želá spotrebiteľ. Nekalá obchodná praktika je zakázaná a treba pred ňou chrániť spotrebiteľa. 17. Oprávnený neuniesol dôkazné bremeno, pokiaľ ide o preukázanie, že rozhodcovská zmluva bola dojednaná individuálne. Kvalifikačným kritériom pre záver, že nejde o individuálne vyjednanú zmluvnú podmienku je stav, ak zmluvné podmienky boli vopred pripravené a nebolo možné meniť ich obsah, čo je daný prípad (čl. 3 Smernice Rady 93/13 EHS o nekalých podmienkach v spotrebiteľských zmluvách). Podstatou individuálne nevyjednanej zmluvnej klauzuly je skutočnosť, že bola vopred dodávateľom naformulovaná bez možnosti zmeny jej obsahu. 18. Odvolací súd sa plne stotožňuje s názorom súdu prvej inštancie, podľa ktorého predstavuje rozhodcovská zmluva neprijateľnú zmluvnú podmienku. 19. S poukazom na ust. § 44 ods. 2, 3 Exekučného poriadku pre rozpor rozhodcovskej zmluvy s právnymi predpismi nie je možné v predmetnej veci súdnemu exekútorovi udeliť poverenie na vykonane exekúcie. 20.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21. Preto odvolací súd napadnuté uznesenie podľa ustanovenia § 387 ods. 1, 2 Civilného sporového poriadku ako vecne správne potvrdil. 22. Rozhodnutie bolo prijaté senátom Krajského súdu v Prešove v pomere hlasov 3:0. Poučenie: Proti tomuto uzneseniu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https://www.kauzis.sk/judikatura/r/ECLI:SK:KSPO:2018:8317207177.1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