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7Co/70/2018 z 28. 10. 2018</w:t>
      </w:r>
    </w:p>
    <w:p>
      <w:r>
        <w:t>Rozsudok Krajského súdu Prešov z 28. októbra 2018, sp. zn. 7Co/70/2018, ECLI:SK:KSPO:2018:8317207733.1</w:t>
      </w:r>
    </w:p>
    <w:p>
      <w:r>
        <w:t>Súd: Krajský súd Prešov</w:t>
      </w:r>
    </w:p>
    <w:p>
      <w:r>
        <w:t>Spisová značka: 7Co/70/2018</w:t>
      </w:r>
    </w:p>
    <w:p>
      <w:r>
        <w:t>ECLI: ECLI:SK:KSPO:2018:8317207733.1</w:t>
      </w:r>
    </w:p>
    <w:p>
      <w:r>
        <w:t>Dátum vydania: 28. 10. 2018</w:t>
      </w:r>
    </w:p>
    <w:p>
      <w:r>
        <w:t>Forma: Rozsudok</w:t>
      </w:r>
    </w:p>
    <w:p>
      <w:r>
        <w:t>Oblasť práva: Občianske právo</w:t>
      </w:r>
    </w:p>
    <w:p>
      <w:pPr>
        <w:pStyle w:val="Heading2"/>
      </w:pPr>
      <w:r>
        <w:t>Text rozhodnutia</w:t>
      </w:r>
    </w:p>
    <w:p>
      <w:r>
        <w:t>Súd: Krajský súd Prešov Spisová značka: 7Co/70/2018 Identifikačné číslo súdneho spisu: 8317207733 Dátum vydania rozhodnutia: 29. 10. 2018 Meno a priezvisko sudcu, VSÚ: JUDr. Branislav Breza ECLI: ECLI:SK:KSPO:2018:8317207733.1 ROZSUDOK V MENE SLOVENSKEJ REPUBLIKY Krajský súd v Prešove v senáte zloženom z predsedu senátu JUDr. Branislava Brezu a sudcov JUDr. Martina Fiľakovského a JUDr. Anny Kovaľovej v právnej veci žalobcu Orange Slovensko, a.s., so sídlom v Bratislave, na ul. Metodovej č. 8, právne zastúpeného Bobák, Bollová a spol., s.r.o., advokátska kancelária so sídlom v Bratislave, na ul. Dr. Vladimíra Clementisa č. 10, proti žalovanému Ľ. D., nar. 0X.XX.XXXX, bývajúcemu v B., na ul. G. Č.. XX, o zaplatenie sumy 250,84 Eur s prísl., o odvolaní žalobcu proti rozsudku Okresného súdu Humenné zo dňa 13.03.2018 č.k. 10Csp 140/2017-63 takto r o z h o d o l : Potvrdzuje rozsudok vo výroku o zamietnutí žaloby v prevyšujúcej časti a vo výroku o trovách konania. Žalovanému sa nepriznáva náhrada trov odvolacieho konania. o d ô v o d n e n i e : 1. Prvoinštančný súd napadnutým rozsudkom uložil žalovanému povinnosť zaplatiť žalobcovi sumu 82,17 Eur s 5 % -ným úrokom z omeškania ročne zo sumy 82,17 Eur od 09.06.2017 do zaplatenia. V prevyšujúcej časti žalobu zamietol. Žalovanému nepriznal náhradu trov konania voči žalobcovi. 2. Vykonaným dokazovaním mal za preukázanú skutočnosť, podľa ktorej strany sporu dňa 31.05.2015 uzatvorili zmluvu o poskytovaní verejných služieb. K tejto zmluve bol toho istého dňa uzatvorený i dodatok. 3. Uzatvorená zmluva, vrátane jej dodatku sa považovala za spotrebiteľskú zmluvu v zmysle ustanovenia § 52 a nasl. Občianskeho zákonníka, nakoľko išlo o zmluvu, ktorú uzatváral žalobca ako dodávateľ a žalovaný ako spotrebiteľ, pričom obsah zmluvy, ako aj všeobecných podmienok bol daný žalobcom bez možnosti žalovaného privodiť akúkoľvek zmenu. Pre spotrebiteľskú zmluvu je charakteristické, že spotrebiteľ vstupuje do zmluvného vzťahu s dodávateľom, ktorým je najčastejšie predávajúci za zmluvných podmienok, ktoré si vopred určil dodávateľ, pričom spotrebiteľ nemá možnosť tieto podmienky individuálne ovplyvniť. Občiansky zákonník podrobnejšie špecifikuje všeobecné pravidlá pre dojednanie podmienok v spotrebiteľských zmluvách a výslovne ustanovuje, že takéto ustanovenia v zmluvách, ktoré spôsobujú nerovnováhu v právach a povinnostiach v neprospech spotrebiteľa, sú neprijateľné, a preto neplatné. Vychádza sa z toho, že predovšetkým spotrebiteľ v dobrej viere uzatvára zmluvu s dodávateľom, od ktorého sa očakáva, že vzhľadom na jeho podnikanie a ponúkaný tovar a služby, koná profesionálne a v súlade s poctivým prístupom k podnikaniu. Predpokladá sa, že dodávateľ má vedomosti a skúsenosti a oproti spotrebiteľovi vystupuje ako zvýhodnený účastník zmluvného vzťahu založeného spotrebiteľskou zmluvou. Pokiaľ dodávateľ požaduje od spotrebiteľa sankciu za porušenie jeho zmluvných povinností a táto je v nepomere k jeho plneniu, je neplatná. 4. Žalovanému na základe uzatvorenej zmluvy o poskytovaní verejných služieb boli dodané dohodnuté služby, za ktoré neuhradil celkovú čiastku 82,17 Eur. Súd prvej inštancie preto v tejto časti žalobe vyhovel a žalovanému uložil povinnosť zaplatiť žalobcovi sumu 82,17 Eur s príslušným úrokom z omeškania. 5. Žalobca sa ďalej domáhal zaplatenia zmluvnej pokuty v celkovej výške 168,67 Eur vyplývajúcej z dodatku k zmluve o poskytovaní verejných služieb. 6. Zmluvná pokuta je jedným z právnych prostriedkov zabezpečenia záväzku. Má funkciu sankčnú, preventívnu a uhradzovaciu. Sankčný charakter zmluvnej pokuty znamená najmä, že postihuje toho účastníka, ktorý poruší zmluvnú povinnosť nepriaznivým následkom, a to v podobe vzniku ďalšej povinnosti zaplatiť peňažnú čiastku v dohodnutej výške. Občiansky zákonník neobsahuje úpravu o výške zmluvnej pokuty a ani o spôsobe jej určenia. Výška zmluvnej pokuty ale musí spĺňať kritérium primeranosti (§ 53 ods. 4 písm. k/ Občianskeho zákonníka). 7. Súd nijako nespochybňuje význam zmluvnej pokuty. Sankcia musí však byť primeraná vo vzťahu k porušenej povinnosti, najmä vo vzťahu k dôsledkom, aké toto porušenie má pre dodávateľa. Týmto dôsledkom musí byť primeraná zmluvná pokuta, ktorá plní funkciu peňažnej náhrady pre dodávateľa za riziko, ktoré znáša v dôsledku nesplnenia povinnosti. 8. Podľa bodu 2.5 písm. b) dodatku k zmluve, ak účastník počas doby viazanosti v článku 2 bode 2.3 dodatku poruší svoju povinnosť zotrvať v zmluvnom vzťahu s podnikom podľa zmluvy v znení tohto dodatku a po celú dobu viazanosti užívať bez prerušenia Služby prostredníctvom SIM karty alebo účastník poruší svoju povinnosť nedoručiť podniku výpoveď, odstúpenie od zmluvy alebo iný úkon, ktorého účelom je ukončenie platnosti zmluvy alebo dodatku pred uplynutím doby viazanosti, je účastník povinný uhradiť podniku zmluvnú pokutu vo výške 184 Eur, pričom výška zmluvnej pokuty sa bude postupne podľa nižšie uvedených pravidiel znižovať v závislosti od toho koľko celých mesiacov uplynulo od uzavretia tohto dodatku do okamihu porušenia zmluvnej povinnosti. Výška zmluvnej pokuty sa vypočíta tak, že sa rozdiel medzi počtom mesiacov, na ktorý bola podľa ustanovení tohto dodatku stanovená doba viazanosti a počtom celých mesiacov, ktorý uplynul od uzavretia tohto dodatku do okamihu porušenia zmluvnej povinnosti, s ktorým je spojený vznik práva na túto zmluvnú pokutu, vynásobí číslom, ktoré má v čitateli výšku zmluvnej pokuty ako je táto uvedená v predchádzajúcej vete a v menovateli číslo rovnajúce sa počtu celých mesiacov, na ktorý bola podľa ustanovení tohto dodatku stanovená doba viazanosti. Výsledná suma zmluvnej pokuty získaná podľa pravidiel uvedených v predchádzajúcich dvoch vetách sa zaokrúhľuje na celé eurocenty nadol. 9. Podľa čl. 6 Smernice Rady 93/13/EHS z 05.04.1993 o nekalých podmienkach v spotrebiteľských zmluvách, členské štáty zabezpečia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10. Smernica zároveň v prílohe vypočítava pre členské štáty ako vzor niektoré zmluvné podmienky, ktoré odporúča transponovať do vnútroštátnych predpisov. Jednou z týchto podmienok je aj neprimeraná kompenzácia za porušenie záväzku spotrebiteľa a s účinnosťou od 01.01.2008 bola neprimeraná sankcia explicitne zapracovaná medzi neprijateľné podmienky do Občianskeho zákonníka. 11. Zmluvné dojednanie týkajúce sa zmluvnej pokuty sa považovalo za neprijateľné spôsobujúce nerovnováhu v právach a povinnostiach zmluvných strán v neprospech spotrebiteľa. V prípade, že ide o spotrebiteľský vzťah, musí ísť o takú zmluvnú pokutu, ktorá obstojí v rámci povinnej súdnej kontroly neprijateľných podmienok so zreteľom na povahu, obsah a všetky osobitosti právneho úkonu, so zreteľom na vzájomné práva a povinnosti zmluvných strán a v neposlednom rade i so zreteľom na sankcionovanie nesplnenia povinností na strane oboch účastníkov zmluvy. Preto by nemal byť v spotrebiteľskej veci už pri samotnom uzatváraní zmluvy prísnejšie alebo výlučne sankcionovaný zmluvnou pokutou len jeden účastník zmluvy, a to spotrebiteľ. 12. Výška zmluvnej pokuty bola dojednaná v sume 184 Eur za porušenie záväzku viazanosti upraveného v bode 2.5 dodatku k zmluve. Porušením záväzku viazanosti je aj porušenie povinností neuskutočniť žiadny taký úkon, ktorý by smeroval k ukončeniu alebo účelom ktorého by malo byť ukončenie platnosti zmluvy alebo dodatku pred uplynutím doby viazanosti, bez ohľadu na to, či skutočne dôjde k ukončeniu zmluvy alebo dodatku. Takéto dojednanie zmluvnej pokuty priamo odporuje ustanoveniu § 44 ods. 4 zákona č. 351/2011 Z. z. o elektronických komunikáciách účinného v rozhodnom období. Toto zákonné ustanovenie bez ohľadu na to, že žalovaný sa v dodatku k zmluve zaviazal zotrvať v zmluvnom vzťahu so žalobcom po dobu 24 mesiacov, ukladalo žalobcovi povinnosť zabezpečiť, aby zmluvné podmienky a postupy pri ukončení zmluvy neodrádzali účastníka od zmeny poskytovateľa služieb. Sankcionovanie žalovaného zmluvnou pokutou za porušenie povinnosti neuskutočniť žiaden úkon smerujúci k ukončeniu platnosti zmluvy, resp. dodatku, nemožno hodnotiť inak ako odradzujúcu podmienku a postup, teda ako podmienku neprijateľnú a spôsobujúcu značnú nerovnováhu v právach a povinnostiach zmluvných strán v neprospech spotrebiteľa podľa ustanovenia § 53 ods. 1 Občianskeho zákonníka. 13. Ustanovenie § 44 ods. 9 zákona č. 351/2011 Z.z. účinné v rozhodnom období umožňuje účastníkovi vypovedať zmluvu o poskytovaní verejných služieb uzavretú na dobu neurčitú z akéhokoľvek dôvodu alebo bez udania dôvodu. 14. Zmluva o poskytovaní verejných služieb má charakter zmluvy uzatvorenej na dobu neurčitú. Nič na tom nemení ani žalovaným prevzatý záväzok zotrvať v zmluvnom vzťahu po dobu 24 mesiacov. Využitie zákonom danej možnosti ukončenia zmluvy nepredstavuje porušenie povinnosti, za ktoré bolo možné požadovať zaplatenie zmluvnej pokuty. Ak teda odvodzuje žalobca ako dodávateľ svoj nárok na zmluvnú pokutu zo zmluvnej podmienky, ktorá nebola individuálne dohodnutá, ktorá spôsobuje značnú nerovnováhu v právach a povinnostiach zmluvných strán na úkor spotrebiteľa, t.j. zo zmluvnej podmienky ktorá je neplatná, nemožno žalobcovi priznať plnenie z takejto neplatne dojednanej zmluvnej podmienky. Súd prvej inštancie preto žalobu v časti žalobcom požadovanej zmluvnej pokuty s príslušným úrokom z omeškania zamietol. 15. Výrok o trovách odôvodnil ustanoveniami § 255 ods. 1, ods. 2 a § 262 ods. 1 CSP. 16. Proti tomuto rozsudku, a to konkrétne proti výroku o zamietnutí žaloby v prevyšujúcej časti podal v zákonom stanovenej lehote odvolanie žalobca. Navrhol rozsudok zmeniť tak, aby žalovaný bol zaviazaný na zaplatenie zmluvnej pokuty vo výške 168,67 Eur s príslušným úrokom z omeškania. Ako dôvod uviedol, že dojednanie zmluvnej pokuty ako tzv. zabezpečovacieho inštitútu v zmluvných vzťahoch je plne v súlade s platným právnym poriadkom Slovenskej republiky. V minulosti niektoré súdy vyhodnotili dohodu o zmluvnej pokute v dodatku žalobcu ako neprijateľnú zmluvnú podmienku z dôvodu, že výšku zmluvnej pokuty považovali za neprimerane vysokú a z dôvodu, že dohoda o zmluvnej pokute nezohľadňovala čas, kedy užívateľ služieb prestal plniť svoje zmluvné povinnosti. Žalobca nedostatky dohody o zmluvnej pokute odstránil. Maximálna výška zmluvnej pokuty zodpovedá výške poskytnutej zľavy z kúpnej ceny mobilného telefónu a dohoda o zmluvnej pokute zohľadňuje časový aspekt porušenia zmluvných povinností. Žalobca jasne a zrozumiteľne uviedol, že pri uzavretí dodatku poskytol žalovanému ako účastníkovi telekomunikačnej služby zvýhodnenie spočívajúce v poskytnutí zľavy z hodnoty mobilného telefónu. Žalovaný mal možnosť voľby, či si kúpi mobilný telefón za riadnu maloobchodnú cenu bez akýchkoľvek ďalších záväzkov, alebo si kúpi mobilný telefón za zníženú cenu, teda so zľavou z kúpnej ceny na základe dodatku a po dohodnutú dobu viazanosti zotrvá v zmluvnom vzťahu so žalobcom ako aktívny užívateľ služieb a bude platiť riadne a včas ceny za poskytnuté telekomunikačné služby. V dodatku, z ktorého nárok na zaplatenie zmluvnej pokuty si žalobca v tomto konaní uplatňuje, je časový aspekt porušenia zmluvných povinností zohľadnený. Dohoda o zmluvnej pokute rozlišuje, kedy došlo k porušeniu zmluvných povinností a výška zmluvnej pokuty sa postupne znižuje v závislosti od toho koľko celých mesiacov uplynulo od okamihu porušenia zmluvnej povinnosti. Účelom uzavretia dohody o zmluvnej pokute bolo zabezpečenie záväzkového vzťahu, motivácia k plneniu zmluvných povinností spojená s následnou sankciou za jej nesplnenie, reparácia spočívajúca v odstránení škodlivého následku, ktorý by mohol vzniknúť v príčinnej súvislosti s porušením povinností. Predovšetkým predpoklad zotrvania žalovaného v záväzkovom vzťahu počas dohodnutej doby viazanosti podmienila možnosť žalobcu odpredať žalovanému mobilný telefón za zľavnenú cenu. Žalovaný nebol žiadnym spôsobom povinný, ani žalobcom nútený uzatvoriť dodatok k zmluve o pripojení. Poskytnutie mobilného telefónu za zľavnenú cenu bolo vo vzájomnom vzťahu medzi žalobcom a žalovaným kompenzované vernosťou žalovaného ako zákazníka. Model vzájomne akceptovanej modifikácie záväzkového vzťahu nie je možné realizovať bez platného dojednania zmluvnej pokuty, ktorej jednou z funkcií je zabránenie špekulatívnemu konaniu zo strany účastníka, ktorý pri vzniku zmluvného vzťahu využije poskytnuté výhody. Zmluvnú pokutu je nutné posudzovať z hľadiska zabezpečovacej, motivačnej, sankčnej, reparačnej funkcie s ohľadom na všetky relevantné okolnosti a vzájomne poskytnuté plnenia v rámci uzavretej zmluvy a dodatku. Dojednanie zmluvnej pokuty ako aj jej výšky nemohlo spôsobiť nerovnováhu medzi účastníkmi zmluvného vzťahu. Dôvodom uzatvorenia dodatku bola pre žalovaného možnosť získať za výhodnú cenu mobilný telefón, za ktorý by v prípade kúpy v rámci maloobchodných cien musel zaplatiť omnoho vyššiu cenu. Mobilný telefón si mohol žalovaný kúpiť za riadnu maloobchodnú cenu bez hrozby sankcie za nedodržanie zmluvných povinností. Dohodnutá zmluvná pokuta neprevyšovala výšku poskytnutej zľavy z kúpnej ceny mobilného telefónu. Vzhľadom na výhodu, ktorú žalovaný na základe uzatvorenia dodatku k zmluve získal, je výška dohodnutej zmluvnej pokuty primeraná a objektívne nespôsobilá poškodiť žalovaného ako spotrebiteľa. 17. Odvolací súd v zmysle zásad ustanovení § 379, § 380 a § 381 Civilného sporového poriadku preskúmal rozsudok v jeho napadnutej časti spolu s konaním, ktoré mu predchádzalo, vec prejednal bez nariadenia pojednávania a zistil, že odvolanie žalobcu nie je opodstatnené. 18. Vo veci samej sa v dostatočnom rozsahu zistil skutkový stav a zo zistených skutočností bol vyvodený správny právny záver. Keďže ani v priebehu odvolacieho konania sa na týchto skutkových a právnych zisteniach nič nezmenilo, odvolací súd si osvojil náležité a presvedčivé odôvodnenie rozhodnutia prvoinštančným súdom, na ktoré v plnom rozsahu odkazuje. 19. V danom prípade, ako to vyplýva z obsahu spisu, medzi účastníkmi bola uzatvorená štandardná formulárová spotrebiteľská zmluva. Uvedené je dôvodom k tomu, aby súdnej kontrole boli podrobené aj zmluvné dojednania majúce charakter podmienok spôsobujúcich značnú nerovnováhu v právach a povinnostiach zmluvných strán v neprospech spotrebiteľa . Pri tom by nemali byť žiadne pochybnosti o tom, že spotrebiteľ je slabšou zmluvnou stranou, či už z dôvodu neinformovanosti alebo vyjednávacej pozície pri pokuse dosiahnuť zmenu už vopred naformulovanej zmluvy. 20. Základnou črtou spotrebiteľskej zmluvy je to, že je pre spotrebiteľa vopred pripravená a nie je vytvorený priestor na dojednávanie obsahu zmluvy alebo jej zmeny. Zmluva o poskytovaní verejných služieb a jej dodatok túto charakteristiku spĺňajú. Ich súčasťou boli bez akýchkoľvek pochybností zmluvné dojednania majúce charakter všeobecných obchodných podmienok, ktoré žalovaný ovplyvniť nemohol, nakoľko boli už vopred pripravené pre veľký počet spotrebiteľov. 21. Smernica Rady 93/13/EHS o nekalých podmienkach v spotrebiteľských zmluvách ukladá členským štátom zabezpečiť, aby spotrebiteľ nebol viazaný nekalými podmienkami a zvážiť, či spotrebiteľská zmluva obsahujúca nekalé podmienky obstojí ako celok. Súdny dvor dokonca považuje ochranu spotrebiteľa podľa čl. 6 Smernice za tak významnú, že sa má klásť principiálne na roveň vnútroštátnym pravidlám verejného poriadku, a to v záujme vyššej kvality života. 22. Podľa ustanovenia § 53 ods. 1 veta prvá Občianskeho zákonníka v znení účinnom v čase uzatvorenia zmluvy, spotrebiteľské zmluvy nesmú obsahovať ustanovenia, ktoré spôsobujú značnú nerovnováhu v právach a povinnostiach zmluvných strán v neprospech spotrebiteľa ( ďalej len neprijateľná podmienka). 23. Občiansky zákonník účinný v čase uzatvorenia zmluvy za neprijateľnú podmienku v ust. § 53 ods. 4 písm. k) považuje aj dojednanie vyžadujúce od spotrebiteľa, ktorý nesplnil svoj záväzok, aby zaplatil neprimerane vysokú sumu ako sankciu spojenú s nesplnením jeho záväzku. Občiansky zákonník s takouto neprijateľnou podmienkou spôsobujúcou značnú nerovnováhu v právach a v povinnostiach zmluvných strán v neprospech spotrebiteľa spája v ust. § 53 ods. 5 sankciu neplatnosti. 24. Keďže ust. § 53 Občianskeho zákonníka nikdy nebolo zaradené medzi prípady relatívnej neplatnosti (§ 40a Občianskeho zákonníka) išlo o neplatnosť absolútnu pôsobiacu bez ďalšieho priamo zo zákona, na ktorú musel súd prihliadať z úradnej povinnosti. 25. Ustanovenie § 544 Občianskeho zákonníka umožňuje účastníkom pre prípad porušenia zmluvnej povinnosti dojednať si zmluvnú pokutu. Zmluvná pokuta je zabezpečovacím prostriedkom a vyjadruje peňažnú sumu, ktorú je dlžník povinný zaplatiť veriteľovi, ak poruší svoju zmluvnú povinnosť. Podstatnou náležitosťou dohody o zmluvnej pokute je určenie jej výšky alebo spôsobu jej určenia. Výška zmluvnej pokuty nie je zákonom limitovaná, avšak nemôže byť v rozpore so zásadou zakotvenou v ustanovení § 3 ods. 1 Občianskeho zákonníka. Vychádzajúc z tohto ustanovenia výkon práv a povinností vyplývajúcich z občiansko-právnych vzťahov nesmie bez právneho dôvodu zasahovať do práv a oprávnených záujmov iných a nesmie byť v rozpore s dobrými mravmi. 26. V prejednávanej veci výška zmluvnej pokuty v dodatku k zmluve o poskytovaní verejných služieb bola stanovená ako rozdiel medzi bežnou maloobchodnou cenou mobilného telefónu a kúpnou cenou, za ktorú žalobca odpredal mobilný telefón žalovanému a patrila za porušenie konkrétne vymenovaných zmluvných povinností, čo je zrejmé z článku 2 bodu 2.5 dodatku. Za takéto porušenie sa považovala aj výpoveď, odstúpenie od zmluvy alebo iný úkon, ktorého účelom je ukončenie platnosti zmluvy alebo dodatku pred uplynutím doby viazanosti. Vzhľadom na takto formulované ustanovenie o zmluvnej pokute, žalobca má nárok na zmluvnú pokutu bez ohľadom na to, či úkon smerujúci k ukončeniu zmluvy alebo dodatku alebo účelom, ktorého malo byť ukončenie platnosti zmluvy alebo dodatku, mal za následok ukončenie zmluvy alebo dodatku. 27. Dojednanie zmluvnej pokuty pre prípad ukončenia zmluvy priamo odporuje ustanoveniam zákona č. 351/2011 Z. z. o elektronických komunikáciách v znení neskorších predpisov. 28. Podľa ustanovenia § 44 ods. 6 zákona č. 351/2011 Z. z. o elektronických komunikáciách v znení neskorších predpisov, ak sa účastník, ktorým je fyzická osoba, zaviaže využívať určitú verejnú službu podniku počas určitého minimálneho obdobia, nesmie toto obdobie pri prvom uzavretí zmluvy o poskytovaní danej verejnej služby presiahnuť 24 mesiacov; podnik je zároveň povinný poskytnúť užívateľovi možnosť uzatvoriť zmluvu o poskytovaní verejných služieb, pri ktorej toto obdobie nepresiahne 12 mesiacov. Bez ohľadu na minimálne obdobie platnosti zmluvy o poskytovaní verejných služieb, podnik je povinný zabezpečiť, aby zmluvné podmienky a postupy pri ukončení zmluvy neodrádzali účastníka od zmeny poskytovateľa služieb. 29. Vyššie uvedené ustanovenie bez ohľadu na to, že žalovaný sa v dodatku k zmluve zaviazal zotrvať v zmluvnom vzťahu so žalobcom po dobu 24 mesiacov, ukladalo žalobcovi povinnosť zabezpečiť, aby zmluvné podmienky a postupy pri ukončení zmluvy neodrádzali účastníka od zmeny poskytovateľa služieb. Sankcionovanie žalovaného zmluvnou pokutou za ukončenie zmluvy nemožno hodnotiť inak ako odradzujúcu podmienku a postup, teda ako podmienku neprijateľnú spôsobujúcu značnú nerovnováhu v právach a povinnostiach zmluvných strán v neprospech spotrebiteľa ( § 53 ods. 1 Občianskeho zákonníka). 30. Ustanovenie § 44 ods. 12 zákona č. č. 351/2011 Z. z. o elektronických komunikáciách v znení neskorších predpisov umožňuje účastníkovi vypovedať zmluvu o poskytovaní verejných služieb uzavretú na dobu neurčitú z akéhokoľvek dôvodu alebo bez udania dôvodu. 31. Zmluva o poskytovaní verejných služieb má charakter zmluvy uzatvorenej na dobu neurčitú. Nič na tom nemení ani žalovaným prevzatý záväzok zotrvať v zmluvnom vzťahu po dobu 24 mesiacov. Využitie zákonom danej možnosti vypovedať zmluvu nepredstavuje porušenie povinnosti, za ktoré bolo možné požadovať zaplatenie zmluvnej pokuty. 32. Rovnako dojednanie zmluvnej pokuty za nezaplatenie ceny za poskytnuté služby je neakceptovateľné. Na tom nič nemení ani fakt, že žalobca sa snažil zohľadniť časový aspekt porušenia tejto povinnosti vyjadrujúci mesačné klesanie základu zmluvnej pokuty v závislosti od toho, koľko celých mesiacov uplynulo od uzavretia dodatku do okamihu porušenia zmluvnej povinnosti. Pri oneskorenej úhrade peňažného plnenia nemôže ostať bez povšimnutia výška pohľadávky vzniknutej porušením záväzku. Nezaplatením ceny sa rozumie neuhradenie ceny poskytnutých služieb v plnej výške. Môže teda nastať situácia, že spotrebiteľ si svoj záväzok nesplní len v nepatrnom rozsahu napr. z vyúčtovanej ceny neuhradí 1 Eur. Zmluvná pokuta dojednaná pre prípad nezaplatenia ceny za poskytnuté služby, výšku pohľadávky takto vzniknutej vôbec nezohľadňuje. V danom prípade za porušenie povinnosti riadne a včas nezaplatiť cenu poskytnutých služieb vo výške 82,17 Eur žalobca požaduje od žalovaného zaplatenie zmluvnej pokuty vo výške 168,67 Eur, čo rozhodne nemožno považovať za primerané. Nie každé porušenie povinnosti je rovnakej intenzity a významu. Pri oneskorenej úhrade peňažného plnenia nemôže ostať bez povšimnutia výška pohľadávky vzniknutej porušením záväzku. Paušálne dojednanie zmluvnej pokuty umožňujúce zníženie výšky zmluvnej pokuty jedine v závislosti od toho, koľko celých mesiacov uplynulo od uzavretia dodatku do okamihu porušenia zmluvnej povinnosti, ktoré vôbec nezohľadňuje intenzitu a význam toho-ktorého porušenia povinnosti a ani výšku pohľadávky vzniknutej porušením záväzku, predstavuje neprijateľnú zmluvnú podmienku, nakoľko výrazne znevýhodňuje spotrebiteľa a dodávateľovi umožňuje pri akomkoľvek i menej významnom porušení povinnosti uplatniť si voči spotrebiteľovi zmluvnú pokutu v neprimeranej výške. 33. Vychádzajúc z uvedeného odvolací súd postupom vyplývajúcim z ustanovenia § 387 CSP rozsudok vo výroku o zamietnutí žaloby v prevyšujúcej časti a vo výroku o trovách konania ako vecne správny potvrdil. 34. O trovách odvolacieho konania rozhodol v súlade s ustanovením § 396 ods. 1 CSP v spojení s ustanovením § 255 ods. 1 CSP. Dôvodom takéhoto rozhodnutia o trovách bola skutočnosť, že úspešnému žalovanému v súvislosti s odvolacím konaním žiadne trovy nevznikli. 35. Rozhodnutie bolo prijaté pomerom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odsek 1 C.s.p.). Dovolateľ musí byť s výnimkou prípadov podľa § 429 odsek 2 v dovolacom konaní zastúpený advokátom. Dovolanie a iné podania dovolateľa musia byť spísané advokátom (§ 429 odsek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https://www.kauzis.sk/judikatura/r/ECLI:SK:KSPO:2018:8317207733.1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