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5Sa/3/2019 z 5. 6. 2019</w:t>
      </w:r>
    </w:p>
    <w:p>
      <w:r>
        <w:t>Uznesenie Krajského súdu Prešov z 5. júna 2019, sp. zn. 5Sa/3/2019, ECLI:SK:KSPO:2019:8019200367.1</w:t>
      </w:r>
    </w:p>
    <w:p>
      <w:r>
        <w:t>Súd: Krajský súd Prešov</w:t>
      </w:r>
    </w:p>
    <w:p>
      <w:r>
        <w:t>Spisová značka: 5Sa/3/2019</w:t>
      </w:r>
    </w:p>
    <w:p>
      <w:r>
        <w:t>ECLI: ECLI:SK:KSPO:2019:8019200367.1</w:t>
      </w:r>
    </w:p>
    <w:p>
      <w:r>
        <w:t>Dátum vydania: 5. 6. 2019</w:t>
      </w:r>
    </w:p>
    <w:p>
      <w:r>
        <w:t>Forma: Uznesenie</w:t>
      </w:r>
    </w:p>
    <w:p>
      <w:pPr>
        <w:pStyle w:val="Heading2"/>
      </w:pPr>
      <w:r>
        <w:t>Text rozhodnutia</w:t>
      </w:r>
    </w:p>
    <w:p>
      <w:r>
        <w:t>Súd: Krajský súd Prešov Spisová značka: 5Sa/3/2019 Identifikačné číslo súdneho spisu: 8019200367 Dátum vydania rozhodnutia: 06. 06. 2019 Meno a priezvisko sudcu, VSÚ: JUDr. Ľuboslava Mruškovičová ECLI: ECLI:SK:KSPO:2019:8019200367.1 Uznesenie Krajský súd v Prešove, v právnej veci žalobcu M. E., bytom N. 4, C., proti žalovanej Sociálna poisťovňa, ústredie v Bratislave, ul. 29. augusta 8, Bratislava, v konaní o preskúmanie zákonnosti rozhodnutia a postupu žalovanej vo veci invalidného dôchodku žalobcu, na základe správnej žaloby v sociálnych veciach, takto r o z h o d o l : P o s t u p u j e vec Krajskému súdu v Banskej Bystrici ako súdu miestne príslušnému. o d ô v o d n e n i e : 1. Žalobou zo dňa 27.05.2019, doručenou správnemu súdu dňa 31.05.2019, sa žalobca domáha preskúmania rozhodnutia žalovanej zo dňa 17.04.2019, ktorým bola zamietnutá jeho žiadosť o invalidný dôchodok. 2. Podľa § 6 ods. 1 zákona č. 162/2015 Z. z. Správneho súdneho poriadku (ďalej len S.s.p.), t.j. právneho predpisu upravujúceho postup správneho súdu, účinného od 01.07.2016,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 Podľa § 9 ods. 1 S.s.p. konanie sa uskutočňuje na tom správnom súde, ktorý je vecne, miestne a kauzálne príslušný. Príslušnosť sa určuje podľa okolností existujúcich v čase začatia konania a trvá až do jeho skončenia. 4. Z obsahu podanej žaloby a žalobou napadnutého rozhodnutia je zrejmé, že žalobca napadol rozhodnutie Sociálnej poisťovni, ústredie, vo veci invalidného dôchodku. 5. Podľa § 6 ods. 2 písm. c/ S.s.p. správne súdy rozhodujú v konaniach o správnych žalobách v sociálnych veciach. 6. Podľa § 199 ods. 1 písm. a/ S.s.p. sociálnymi vecami sa na účely tohto zákona rozumie rozhodovanie Sociálnej poisťovne. 7.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8. V zmysle citovaného ustanovenia § 13 ods. 3 S.s.p. miestne príslušným správnym súdom na konanie o podanej žalobe je tak súd, v ktorého obvode má žalobca bydlisko, t.j. C.. 9. V zmysle § 2 ods. 39 zákona č. 371/2004 Z.z. o sídlach a obvodoch súdov Slovenskej republiky Sídlom Okresného súdu Revúca je mesto Revúca; jeho obvod tvorí územný obvod okresu Revúca. 10. Podľa § 3 ods. 5 zákona č. 371/2004 Z.z. sídlom Krajského súdu v Banskej Bystrici je mesto Banská Bystrica; jeho obvod tvoria obvody týchto súdov: a) Okresného súdu Banská Bystrica, b) Okresného súdu Brezno, c) Okresného súdu Lučenec, d) Okresného súdu Rimavská Sobota, e) Okresného súdu Zvolen, f) Okresného súdu Žiar nad Hronom, g) Okresného súdu Veľký Krtíš, h) Okresného súdu Revúca. 11. Miestne príslušným krajským súdom na konanie o podanej správnej žalobe, určeným podľa adresy bydliska žalobcu, je preto Krajský súd v Banskej Bystrici. 12. Podľa § 18 ods. 2 S.s.p. ak správny súd zistí, že nie je vecne, miestne alebo kauzálne príslušný, postúpi vec uznesením príslušnému správnemu súdu. Nižší správny súd je postúpením veci vyšším správnym súdom viazaný. 13. Vzhľadom na uvedené správny súd postúpil vec Krajskému súdu v Banskej Bystrici ako súdu miestne príslušnému. Poučenie: Proti tomuto uzneseniu kasačná sťažnosť nie je prípustná.</w:t>
      </w:r>
    </w:p>
    <w:p/>
    <w:p>
      <w:r>
        <w:t>Zdroj: KAUZIS.SK – https://www.kauzis.sk/judikatura/r/ECLI:SK:KSPO:2019:8019200367.1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