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23Co/75/2018 z 29. 1. 2019</w:t>
      </w:r>
    </w:p>
    <w:p>
      <w:r>
        <w:t>Uznesenie Krajského súdu Prešov z 29. januára 2019, sp. zn. 23Co/75/2018, ECLI:SK:KSPO:2019:8317208625.1</w:t>
      </w:r>
    </w:p>
    <w:p>
      <w:r>
        <w:t>Súd: Krajský súd Prešov</w:t>
      </w:r>
    </w:p>
    <w:p>
      <w:r>
        <w:t>Spisová značka: 23Co/75/2018</w:t>
      </w:r>
    </w:p>
    <w:p>
      <w:r>
        <w:t>ECLI: ECLI:SK:KSPO:2019:8317208625.1</w:t>
      </w:r>
    </w:p>
    <w:p>
      <w:r>
        <w:t>Dátum vydania: 29. 1. 2019</w:t>
      </w:r>
    </w:p>
    <w:p>
      <w:r>
        <w:t>Forma: Uznesenie</w:t>
      </w:r>
    </w:p>
    <w:p>
      <w:r>
        <w:t>Oblasť práva: Občianske právo</w:t>
      </w:r>
    </w:p>
    <w:p>
      <w:pPr>
        <w:pStyle w:val="Heading2"/>
      </w:pPr>
      <w:r>
        <w:t>Text rozhodnutia</w:t>
      </w:r>
    </w:p>
    <w:p>
      <w:r>
        <w:t>Súd: Krajský súd Prešov Spisová značka: 23Co/75/2018 Identifikačné číslo súdneho spisu: 8317208625 Dátum vydania rozhodnutia: 30. 01. 2019 Meno a priezvisko sudcu, VSÚ: Mgr. Miloš Kolek ECLI: ECLI:SK:KSPO:2019:8317208625.1 Uznesenie Krajský súd v Prešove v senáte zloženom z predsedu senátu Mgr. Miloša Koleka a členov senátu JUDr. Mariany Muránskej a JUDr. Daniely Babinovej v právnej veci žalobcu: Z. E., nar. XX.XX.XXXX, bytom F. XXX, XXX XX K., proti žalovanému: Poštová banka, a.s., Dvořákovo nábrežie č. 4, 811 02 Bratislava, IČO: 31 340 890, zast. Advokátska kancelária RELEVANS s.r.o., Dvořákovo nábrežie 8A, 811 02 Bratislava, o určenie, že spotrebiteľský úver je bezúročný a bez poplatkov, o späťvzatí návrhu takto r o z h o d o l : Pripúšťa späťvzatie návrhu na začatie konania. Zrušuje rozsudok Okresného súdu Humenné č. k. 7Csp/170/2017-55 zo dňa 18.01.2018 a konanie zastavuje. Žiadna zo strán nemá nárok na náhradu trov konania. o d ô v o d n e n i e : 1. V uvedenej právnej veci súd prvej inštancie rozsudkom č. k. 7Csp/170/2017-55 zo dňa 18.01.2018 žalobe vyhovel. Žalobca po doručení tohto rozsudku, avšak predtým ako rozsudok nadobudol právoplatnosť podaním doručeným súdu dňa 25.09.2018 zobral žalobu v celom rozsahu späť. Dôvodom späťvzatia žaloby je uzatvorenie mimosúdnej dohody o urovnaní. Navrhol, aby súd žiadnej zo strán nárok na náhradu trov konania nepriznal rešpektujúc dohodu strán o tom, že žiadna zo strán nemá nárok na náhradu trov konania. 2. Späťvzatie bolo doručené žalovanému na vyjadrenie, tento vyjadril súhlas so späťvzatím. 3. Podľa § 370 ods. 1 - 3 CSP: (1) Ak je žaloba vzatá späť po rozhodnutí súdu prvej inštancie, ale skôr, ako rozhodnutie nadobudlo právoplatnosť, odvolací súd rozhodne o pripustení späťvzatia. (2) Súd späťvzatie žaloby nepripustí, ak s tým protistrana z vážnych dôvodov nesúhlasí. Ak späťvzatie žaloby pripustí, odvolací súd zruší rozhodnutie súdu prvej inštancie a konanie zastaví. (3) Ak je žaloba vzatá späť sčasti, použijú sa ustanovenia predchádzajúcich odsekov primerane. 4. Odvolací súd v danej veci koná podľa § 370 CSP, keďže bola žaloba vzatá späť po tom, ako rozhodol súd prvej inštancie, ale jeho rozhodnutie nie je dosiaľ právoplatné. Odvolací súd na základe späťvzatia žaloby rozhodol o pripustení späťvzatia žaloby. Žalovaný nevyjadril nesúhlas so späťvzatím, a preto nie je dôvod späťvzatie nepripustiť. Keďže späťvzatie návrhu bolo pripustené, odvolací súd zrušil rozhodnutie súdu prvej inštancie a konanie zastavil. 5. Zároveň odvolací súd podľa § 396 ods. 1 CSP, § 262 ods. 1 CSP a § 256 ods. 1 CSP rozhodol aj o trovách celého konania. Dôvodom späťvzatia žaloby bola dohoda účastníkov o urovnaní, pričom strany sa dohodli na tom, že žiadna zo strán nebude žiadať trovy konania. Súd žiadnej zo strán nárok na náhradu trov konania nepriznal, pretože žiadna zo strán trovy konania nežiadala priznať. 6. Toto rozhodnutie bolo prijaté senátom Krajského súdu v Prešove v pomere hlasov 3 : 0 (§ 3 ods. 9 zák. č. 757/2004 Z.z. o súdoch). Poučenie: Proti tomuto uzneseniu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https://www.kauzis.sk/judikatura/r/ECLI:SK:KSPO:2019:8317208625.1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