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2S/69/2019 z 29. 7. 2020</w:t>
      </w:r>
    </w:p>
    <w:p>
      <w:r>
        <w:t>Uznesenie Krajského súdu Prešov z 29. júla 2020, sp. zn. 2S/69/2019, ECLI:SK:KSPO:2020:8019200802.2</w:t>
      </w:r>
    </w:p>
    <w:p>
      <w:r>
        <w:t>Súd: Krajský súd Prešov</w:t>
      </w:r>
    </w:p>
    <w:p>
      <w:r>
        <w:t>Spisová značka: 2S/69/2019</w:t>
      </w:r>
    </w:p>
    <w:p>
      <w:r>
        <w:t>ECLI: ECLI:SK:KSPO:2020:8019200802.2</w:t>
      </w:r>
    </w:p>
    <w:p>
      <w:r>
        <w:t>Dátum vydania: 29. 7. 2020</w:t>
      </w:r>
    </w:p>
    <w:p>
      <w:r>
        <w:t>Forma: Uznesenie</w:t>
      </w:r>
    </w:p>
    <w:p>
      <w:pPr>
        <w:pStyle w:val="Heading2"/>
      </w:pPr>
      <w:r>
        <w:t>Text rozhodnutia</w:t>
      </w:r>
    </w:p>
    <w:p>
      <w:r>
        <w:t>Súd: Krajský súd Prešov Spisová značka: 2S/69/2019 Identifikačné číslo súdneho spisu: 8019200802 Dátum vydania rozhodnutia: 30. 07. 2020 Meno a priezvisko sudcu, VSÚ: JUDr. Jana Balogová ECLI: ECLI:SK:KSPO:2020:8019200802.2 Uznesenie Krajský súd v Prešove v právnej veci žalobcu L.. M. A., trvale bytom XX. D. XXXX/X, C., právne zastúpeného Mgr. Radovanom Muzikom, so sídlom Štúrová 30, Humenné, proti žalovanému Finančné riaditeľstvo Slovenskej republiky, so sídlom Lazovná 63, Banská Bystrica, o preskúmanie zákonnosti rozhodnutia žalovaného zo dňa 01.10.2019 č. XXXXXXXXX/XXXX na základe správnej žaloby takto r o z h o d o l : Konanie z a s t a v u j e . Žiaden z účastníkov n e m á právo na náhradu trov konania. o d ô v o d n e n i e : 1. Správnou žalobou doručenou správnemu súdu dňa 05.12.2019 sa žalobca domáhal preskúmania zákonnosti rozhodnutia žalovaného zo dňa 01.10.2019 č. XXXXXXXXX/XXXX, ktorým bolo potvrdené rozhodnutie správcu dane, Daňového úradu Prešov, ktorým bol daňovému subjektu, žalobcovi, vyrúbený rozdiel na dani z pridanej hodnoty v sume 7 490,56 EUR za zdaňovacie obdobie december 2014. 2. Keďže spolu so žalobou nebol zo strany žalobcu uhradený súdny poplatok, splatný podaním žaloby (§ 5 ods. 1 písm. a/ zákona č. 71/1992 Zb. o súdnych poplatkoch a poplatku za výpis z registra trestov; ďalej len Zákon o súdnych poplatkoch), bol žalobca výzvou správneho súdu zo dňa 05.05.2020 vyzvaný na zaplatenie súdneho poplatku za podanú žalobu vo výške 35,- EUR podľa položky 10 písm. a/ Sadzobníka súdnych poplatkov, ktorý tvorí prílohu k Zákonu o súdnych poplatkoch, v spojení s § 6 ods. 3 zákona, s poučením, že ak nebude súdny poplatok v určenej lehote 10 dní od doručenia tejto výzvy zaplatený, súd konanie podľa § 10 ods. 1 Zákona o súdnych poplatkoch zastaví. 3. Výzva bola právnemu zástupcovi žalobcu doručená dňa 10.06.2020, ako vyplýva z elektronickej doručenky. 4. Aj napriek doručenej výzve nebol zo strany žalobcu tento súdny poplatok v súdom určenej lehote uhradený, a to ani do dňa rozhodovania správneho súdu. 5. Podľa § 6 ods. 1 zákona č. 162/2015 Z.z. Správneho súdneho poriadku (ďalej len SSP), právneho predpisu upravujúceho postup správneho súdu v konaniach o správnych žalobách,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6. Podľa § 2 ods. 1 písm. a/ Zákona o súdnych poplatkoch poplatníkom je navrhovateľ poplatkového úkonu, ak je podľa sadzobníka stanovený poplatok z návrhu. 7. Podľa § 5 ods. 1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8. Podľa položky 10 písm. a/ Sadzobníka súdnych poplatkov, ktorý tvorí prílohu Zákona o súdnych poplatkoch, v znení účinnom v čase realizácie poplatkového úkonu (podania žaloby), zo správnej žaloby proti rozhodnutiu orgánu verejnej správy alebo opatreniu orgánu verejnej správy je súdny poplatok vo výške 70,- EUR. 9. Podľa § 6 ods. 3 Zákona o súdnych poplatkoch, prvá veta, ak sa úkony a konania vykonávajú na základe podania podaného elektronickými prostriedkami alebo prostredníctvom jednotného kontaktného miesta alebo integrovaného obslužného miesta a ak tento zákon pri jednotlivých položkách sadzobníka neustanovuje inak, sadzba poplatku vo veciach týkajúcich sa obchodného registra je 50 % z pevnej sumy ustanovenej v sadzobníku a sadzba poplatku v iných veciach je 50 % zo sadzby poplatku ustanovenej v sadzobníku, znížená najviac o 70 eur. 10. Podľa § 10 ods. 1 Zákona o súdnych poplatkoch, v znení účinnom v čase rozhodovania správneho súdu,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11. Podľa § 73 ods. 1 SSP ak má účastník konania zástupcu so splnomocnením na celé konanie, doručuje sa písomnosť len tomuto zástupcovi. Písomnosť sa doručuje aj účastníkovi konania, ak účastník konania má osobne v konaní niečo vykonať, alebo ak o tom správny súd rozhodne s ohľadom na povahu veci. Výzva na zaplatenie súdneho poplatku, ako aj procesné poučenia vydané správnym súdom sa doručujú iba zástupcovi. 12. Podľa § 14 ods. 4 Zákona o súdnych poplatkoch, prvá veta, v konaní podľa tohto zákona koná a rozhoduje vyšší súdny úradník vrátane rozhodovania o zastavení konania. 13. Keďže zo strany žalobcu nedošlo k úhrade súdneho poplatku za podaný návrh v súdom určenej lehote, ani do dňa rozhodnutia súdu o zastavení konania, pričom o možnosti zastavenia konania v prípade nezaplatenia súdneho poplatku bol žalobca riadne poučený, súdny poplatok bol určený v správnej výške 35,- EUR, výzva bola právnemu zástupcovi žalobcu riadne doručená, správny súd v súlade s postupom podľa § 10 ods. 1 v spojení s § 14 ods. 4 Zákona o súdnych poplatkoch konanie zastavil. 14. O náhrade trov konania správny súd rozhodol podľa § 170 písm. b/ SSP, podľa ktorého žiaden z účastníkov konania nemá právo na náhradu trov konania, ak konanie bolo zastavené. Poučenie: Proti uzneseniu vyššieho súdneho úradníka nie je prípustná kasačná sťažnosť. Proti uzneseniu správneho súdu vydaného vyšším súdnym úradníkom je prípustná sťažnosť v lehote 15 dní od doručenia uznesenia na Krajskom súde v Prešove. O sťažnosti rozhodne správny súd, ktorý napadnuté uznesenie vydal. Podaná sťažnosť musí okrem všeobecných náležitostí (§ 57 SSP) obsahovať označenie napadnutého rozhodnutia, dátum, kedy bolo toto rozhodnutie doručené sťažovateľovi, v čom sa postup správneho súdu považuje za nesprávny a návrh výroku rozhodnutia.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https://www.kauzis.sk/judikatura/r/ECLI:SK:KSPO:2020:8019200802.2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