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12Sd/150/2012 z 7. 11. 2012</w:t>
      </w:r>
    </w:p>
    <w:p>
      <w:r>
        <w:t>Uznesenie Krajského súdu Trenčín z 7. novembra 2012, sp. zn. 12Sd/150/2012, ECLI:SK:KSTN:2012:3012200436.2</w:t>
      </w:r>
    </w:p>
    <w:p>
      <w:r>
        <w:t>Súd: Krajský súd Trenčín</w:t>
      </w:r>
    </w:p>
    <w:p>
      <w:r>
        <w:t>Spisová značka: 12Sd/150/2012</w:t>
      </w:r>
    </w:p>
    <w:p>
      <w:r>
        <w:t>ECLI: ECLI:SK:KSTN:2012:3012200436.2</w:t>
      </w:r>
    </w:p>
    <w:p>
      <w:r>
        <w:t>Dátum vydania: 7. 11.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Trenčín Spisová značka: 12Sd/150/2012 Identifikačné číslo súdneho spisu: 3012200436 Dátum vydania rozhodnutia: 08. 11. 2012 Meno a priezvisko sudcu, VSÚ: JUDr. Juraj Florovič ECLI: ECLI:SK:KSTN:2012:3012200436.2 Uznesenie Krajský súd v Trenčíne v právnej veci navrhovateľa: A. M., bytom F. X. č. XX, H., proti odporcovi Sociálnej poisťovni - ústredie v Bratislave, Ul. 29. augusta č. 8, Bratislava, o preskúmanie rozhodnutia č. XXX XXX XXXX zo dňa 21. marca 2012 o invalidný dôchodok, takto r o z h o d o l : Krajský súd konanie vo veci z a s t a v u j e . Žiaden z účastníkov nemá právo na náhradu trov konania. o d ô v o d n e n i e : Tunajšiemu súdu bol dňa 18. mája 2012 doručený prostredníctvom Sociálnej poisťovne - ústredie v Bratislave návrh navrhovateľa na preskúmanie rozhodnutia odporcu č. XXX XXX XXXX zo dňa 21. marca 2012 o invalidný dôchodok. Pred otvorením pojednávania súd zistil, že z písomného podania zo dňa 24. októbra 2012 doručeným súdu dňa 29. októbra 2012 navrhovateľ uvádza, že na opravnom prostriedku netrvá, berie ho v celom rozsahu späť a žiada konanie zastaviť. Podľa § 96 ods. 1 Občianskeho súdneho poriadku (ďalej len O.s.p.) navrhovateľ môže vziať za konania späť návrh na jeho začatie, a to sčasti, alebo celkom. Ak je návrh vzatý späť celkom, súd konanie zastaví. Podľa § 250l ods.2 O.s.p. pokiaľ v piatej časti O.s.p. o rozhodovaní o opravných prostriedkoch proti rozhodnutiam správnym orgánom nie je ustanovené inak, použije sa primerane ustanovenie druhej hlavy s výnimkou § 250a. Podľa § 250h ods.2 O.s.p. až do rozhodnutia súdu môže žalobca vziať žalobu späť; ak žalovanému medzitým vznikli trovy konania, rozhodne súd o ich náhrade. Vzhľadom k späťvzatiu návrhu navrhovateľom na preskúmanie napadnutého rozhodnutia súd s poukazom na ustanovenie § 96 ods.1 a § 250h ods.2 O.s.p. konanie zastavil. O trovách konania súd rozhodol v zmysle § 146 ods.1 písm.c/ O.s.p. a § 246c O.s.p.. Poučenie: Proti tomuto uzneseniu možno podať odvolanie do 15 dní odo dňa jeho doručenia na Najvyšší súd Slovenskej republiky prostredníctvom Krajského súdu v Trenčíne písomne, v dvoch vyhotoveniach. Podľa § 42 ods.3 a § 205 ods.1 O.s.p. odvolanie musí mať tieto náležitosti: ktorému súdu je určené, kto ho robí, ktorej veci sa týka a čo sleduje, musí byť podpísané a datované s uvedením dátumu vyhotovenia odvolania, proti ktorému rozhodnutiu súdu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https://www.kauzis.sk/judikatura/r/ECLI:SK:KSTN:2012:3012200436.2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