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8CoE/245/2011 z 28. 3. 2012</w:t>
      </w:r>
    </w:p>
    <w:p>
      <w:r>
        <w:t>Uznesenie Krajského súdu Trenčín z 28. marca 2012, sp. zn. 8CoE/245/2011, ECLI:SK:KSTN:2012:3211200656.1</w:t>
      </w:r>
    </w:p>
    <w:p>
      <w:r>
        <w:t>Súd: Krajský súd Trenčín</w:t>
      </w:r>
    </w:p>
    <w:p>
      <w:r>
        <w:t>Spisová značka: 8CoE/245/2011</w:t>
      </w:r>
    </w:p>
    <w:p>
      <w:r>
        <w:t>ECLI: ECLI:SK:KSTN:2012:3211200656.1</w:t>
      </w:r>
    </w:p>
    <w:p>
      <w:r>
        <w:t>Dátum vydania: 28. 3. 2012</w:t>
      </w:r>
    </w:p>
    <w:p>
      <w:r>
        <w:t>Forma: Uznesenie</w:t>
      </w:r>
    </w:p>
    <w:p>
      <w:r>
        <w:t>Oblasť práva: Občianske právo</w:t>
      </w:r>
    </w:p>
    <w:p>
      <w:pPr>
        <w:pStyle w:val="Heading2"/>
      </w:pPr>
      <w:r>
        <w:t>Text rozhodnutia</w:t>
      </w:r>
    </w:p>
    <w:p>
      <w:r>
        <w:t>Súd: Krajský súd Trenčín Spisová značka: 8CoE/245/2011 Identifikačné číslo súdneho spisu: 3211200656 Dátum vydania rozhodnutia: 29. 03. 2012 Meno a priezvisko sudcu, VSÚ: JUDr. Natália Čekanová ECLI: ECLI:SK:KSTN:2012:3211200656.1 Uznesenie Krajský súd v Trenčíne v exekučnej veci oprávneného PROFI CREDIT Slovakia, a.s., so sídlom Mliekarenská 10, Bratislava, IČO: 35 792 752, práv. zast.: Advokátska kancelária JUDr. Andrea Cviková, s.r.o, so sídlom Kubániho 16, 811 04 Bratislava, proti povinnému: G. G., bytom E. XXXX/X, R. U. R., o vymoženie 3 375,07 eur s príslušenstvom, na odvolanie oprávneného proti uzneseniu Okresného súdu Bánovce nad Bebravou č.k. 4Er/165/2011-14 zo dňa 22. júla 2011, takto r o z h o d o l : Odvolací súd uznesenie súdu prvého stupňa p o t v r d z u j e . o d ô v o d n e n i e : Súd prvého stupňa napadnutým uznesením zamietol žiadosť súdneho exekútora Mgr. Drahomíra Kriváňa o udelenie poverenia na vykonanie exekúcie zo dňa 28.02.2011. Svoje rozhodnutie odôvodnil tak, že v danom prípade ide o vykonanie rozhodcovského rozsudku Slovenského arbitrážneho súdu sp.zn. 229/06/10 zo dňa 07.07.2010, ktorým bol povinný zaviazaný na plnenie zo zmluvy o revolvingovom úvere uzavretej medzi účastníkmi dňa 21.12.2007 (ďalej len „zmluva o úvere), ktorej súčasťou boli aj Zmluvné dojednania zmluvy o revolvingovom úvere spoločnosti PROFIREAL spol. s.r.o. (ďalej len „Zmluvné dojednania“). Základnou črtou štandardných spotrebiteľských zmlúv je to, že sú pre spotrebiteľa vopred pripravené a nie je vytvorený priestor na dojednávanie obsahu zmluvy alebo jej zmeny pred ich uzavretím. Úverová zmluva, na základe ktorej bol oprávneným úver poskytnutý povinnému túto charakteristiku spĺňa. Súčasťou zmluvy o úvere boli všeobecné obchodné podmienky poskytnutia úveru, ktoré povinný ovplyvniť nemohol, nakoľko boli pripravené už vopred a pre veľký počet spotrebiteľov. Základnú charakteristiku spotrebiteľských zmlúv upravuje Občiansky zákonník v ustanovení § 52 a nasl., špeciálna úprava spotrebiteľského úveru je obsiahnutá v zákone č. 258/2001 Z. z o spotrebiteľských úveroch. Predmetná zmluva o úvere je v zmysle zákona č. 258/2001 Z. z. o spotrebiteľských úveroch zmluvou o spotrebiteľskom úvere, pretože bola uzavretá medzi veriteľom ( t.j. právnickou osobou, ktorá má v predmete svojej činnosti poskytovanie úverov ako podnikanie - oprávneným) a spotrebiteľom ( t.j. fyzickou osobou, ktorej bol poskytnutý spotrebiteľský úver na iný účel ako na výkon zamestnania, povolania alebo podnikania), ide o zmluvu, ktorou sa veriteľ zaväzuje poskytnúť spotrebiteľovi spotrebiteľský úver (dočasné poskytnutie peňažných prostriedkov na základe zmluvy o spotrebiteľskom úvere vo forme úveru) a spotrebiteľ sa zaväzuje poskytnuté peňažné prostriedky vrátiť a uhradiť celkové náklady spojené so spotrebiteľským úverom. Takisto zo zmluvy nevyplýva, že ide o prípady v zmysle vyššie citovaného § 1 ods. 2 a 3 zákona č. 258/2001 Z. z. o spotrebiteľských úveroch, teda o prípady kedy nejde o zmluvu o spotrebiteľskom úvere podľa tohto zákona. Podľa bodu čl. 18.1. Zmluvných dojednaní sa zmluvné strany dohodli, že akékoľvek spory, nezrovnalosti alebo nároky medzi zmluvnými stranami vyplývajúce alebo súvisiace s ustanoveniami tejto o ZÚ, s porušením, ukončením alebo neplatnosťou Zmluvy o RÚ budú riešené cestou príslušného súdu v súdnom konaní alebo pred rozhodcom v rozhodcovskom konaní podľa rozhodcovskej doložky uvedenej v článku 18.2. tejto Zmluvy o RÚ. Výber jednej z alternatív riešenia sporov je na žalobcovi. Podľa čl. 18.2.1. Zmluvných dojednaní sa zmluvné strany dohodli, že akékoľvek spory, nezrovnalosti alebo nároky medzi zmluvnými stranami vyplývajúce alebo súvisiace s ustanoveniami tejto o ZÚ, s porušením, ukončením alebo neplatnosťou Zmluvy o RÚ budú riešené s konečnou platnosťou rozhodnuté v písomnom rozhodcovskom konaní pred jedným z nasledujúcich rozhodcov: JUDr. Gustáv Ret, JUDr. Michal Krnáč, Mgr. Erik Končok. Súd po preskúmaní veci zistil, že možnosť obrátiť sa so žalobou na súd je daná iba žalujúcej strane a žalujúcou stranou bude vždy iba oprávnený (PROFI CREDIT Slovakia s.r.o.). Je totiž nelogické sa domnievať, že povinný podá žalobu na súd, nakoľko on sám je v postavení dlžníka a tým odpadá právny dôvod na podanie žaloby. Ustanovenie § 44 ods. 2 Ex. por. ukladá exekučným súdom pri rozhodovaní o udelení poverenia preskúmať súlad exekučného titulu so zákonom. Súladom exekučného titulu so zákonom treba rozumieť nielen formálne náležitosti exekučného titulu, ale aj to či je na jeho základe možné exekúciu vykonať, či tu nie sú také zákonné ustanovenia, ktoré by bránili vykonaniu exekúcie na základe tohto exekučného titulu. Takýmto ustanovením je § 45 zákona č. 244/2002 Z. z. o rozhodcovskom konaní, z ktorého možno vyvodiť, že na to, aby mohla byť vykonaná exekúcia na základe rozhodcovského rozsudku, rozhodcovský rozsudok nesmie byť vydaný v rozhodcovskom konaní, ktoré trpelo vadou uvedenou v ustanovení § 40 písm. a) alebo b) zákona č. 244/2002 Z. z. o rozhodcovskom konaní a nesmie zaväzovať na plnenie, ktoré je objektívne nemožné, právom nedovolené alebo odporuje dobrým mravom. Keď rozhodcovský rozsudok odporuje týmto zákonným ustanoveniam, nestráca síce svoju vlastnosť exekučného titulu, tieto jeho nedostatky však predstavujú hmotnoprávnu prekážku vykonania exekúcie na jeho základe. Exekučný súd ja tak povinný už v tejto fáze konania prihliadať na to, či tu sú dôvody neprípustnosti exekúcie na základe rozhodcovského rozsudku uvedené v § 45 zákona č. 244/2002 Z. z. o rozhodcovskom konaní a v prípade, že ich zistí, žiadosť o udelenie poverenia na vykonanie exekúcie zamietnuť. Jediným obmedzením exekučného súdu je, že vzhľadom na neúčasť povinného v tejto fáze konania sa nemôže zaoberať tými dôvodmi neprípustnosti exekúcie, na ktoré môže prihliadať len na návrh (§ 45 ods.1 písm. a, v spojení s ods. 2 zákona č. 244/2002 Z. z. o rozhodcovskom konaní). Takýto postup je napokon aj v súlade s rozsudkom Súdneho dvora vo veci C - 40/08 - Asturcom Telecomunicaciones SL v. Cristina Rodríguez Nogueira, z ktorého citoval. Súd zistil, že takto formulovaná rozhodcovská doložka spôsobuje značnú nerovnováhu v právach a povinnostiach zmluvných strán v neprospech spotrebiteľa a ako taká je teda v zmysle ustanovenia § 53 ods. 4 Obč. zák. neplatná. Neprijateľné podmienky demonštratívne uvedené v ustanoveniach § 53 Obč. zák. ako inštitút, predstavujú pretavenie princípu dobrých mravov do pozitívneho práva, preto bez ohľadu na účinnosť novely Občianskeho zákonníka, ktorá zaviedla neprijateľnú podmienku v zmysle § 53 ods. 4 písm. r) týkajúcu sa rozhodcovskej doložky ( z. č. 568/2008 Z. z. účinný od 1.1.2008), takéto ustanovenie, ak je obsiahnuté v spotrebiteľskej zmluve, bude vždy v rozpore s dobrými mravmi, keďže dobré mravy nepodliehajú zmenám tak dynamickým spôsobom ako slovenský právny poriadok, a teda exekučný súd bude aj bez návrhu povinný zastaviť exekúciu, resp. v tomto prípade zamietnuť žiadosť o udelenie poverenia na vykonanie exekúcie, a to pre rozpor vymáhaného plnenia s dobrými mravmi. Akékoľvek plnenie priznané rozhodcom na základe rozhodcovskej doložky, ktorá je v rozpore s dobrými mravmi, je totiž plnením, ktoré je v rozpore s dobrými mravmi. V tejto súvislosti treba brať na zreteľ aj povinnosť súdu vykladať vnútroštátne právo vo svetle znenia a účelu smernice (rozsudok Súdneho dvora vo veci C-14/83 Sabine von Colson, Elisabeth Kamann v Land Nordrhein- Westfalen). K ustanoveniam právneho poriadku upravujúcich režim spotrebiteľských zmlúv predstavuje takéto interpretačné pravidlo smernica Rady 93/13/EHS z 5. apríla 1993 o nekalých podmienkach v spotrebiteľských zmluvách, čo je podporené aj rozsudkom Súdneho dvora v spojených prípadoch C-240/98 - C-244/98 Océano Grupo Editorial SA, Rocio Murciano Quintero (C-240/98) v Salvat Editores SA a José M. Sánchez Alcón Prades (C-241/98), José Luis Copano Badillo (C-242/98), Mohammed Berroane (C-243/98), Emilio Vinas Feliu (C-244/98). V predmetnom rozsudku Súdny dvor o. i. konštatuje povinnosť národného súdu pri aplikácii ustanovení národného práva, ktoré sú skoršieho alebo neskoršieho dátumu než uvedená smernica, interpretovať ich pokiaľ je to možné vo svetle presného znenia a účelu tejto smernice. V konkrétnej exekučnej veci aj vzhľadom na neúplnú transpozíciu vyššie uvedenej smernice zákonom č. 150/2004 Z. z. (účinný od 1.4.2004), ktorým sa novelizoval Občiansky zákonník treba mať na zreteli o.i. bod 1 písm. q) prílohy vyššie uvedenej smernice, podľa ktorého možno za nekalú považovať podmienku, ktorej zmyslom alebo účinkom je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Proti tomuto uzneseniu podal včas odvolanie oprávnený, ktorý namietal nesprávne právne posúdenie súdom prvého stupňa. Podrobne sa zaoberal rozsahom preskúmavacej právomoci exekučného súdu, ktorá vo vzťahu k exekučnému titulu je daná a vymedzená preskúmaním materiálnej a formálnej vykonateľnosti exekučného titulu a na posúdení rozporu plnenia priznaného exekučným titulom ako plnenia objektívne možného, plnenia právom dovoleného alebo plnenia v súlade s dobrými mravmi. Hypotéza § 45 ods. 1 písm. c/ zákona o rozhodcovskom konaní obmedzuje rozsah preskúmavacej právomoci exekučného súdu výlučne na plnenie vyplývajúce z exekučného titulu a jeho skúmanie ako objektívne nemožné, nedovolené či v rozpore s dobrými mravmi. Posúdenie hmotnoprávneho základu plnenia je obmedzené len na nachádzacie konanie ako také, čo je dané § 35, § 51 ods. 3 zákona o rozhodcovskom konaní k § 159 ods. 3 O.s.p., kde podľa oprávneného z citovaných ustanovení vyplýva prekážka res iudicata, ktorú § 45 ods. 1 písm. c/ zákona o rozhodcovskom konaní nepopiera. Súd sa môže zaoberať len plnením priznaným rozhodcovským rozsudkom ako takým a len toto podrobovať svojmu preskúmavaniu. Zásadným faktom pre exekučné konanie a toto odvolanie, ktorý však z uvedenej právnej úpravy § 40 ods. 1 vyplýva, že zaoberať sa právnym dôvodom judikovaného plnenia by súd mohol, hoci len obmedzene, výlučne na základe procesného úkonu - žaloby o zrušenie rozhodcovské konania podanej účastníkom konania, v rámci právom upraveného typu konania. Odkazy na judikatúru Súdneho dvora EÚ predstavujú zo strany exekučného súdu účelovú a skresľujúcu selekciu nielen spomedzi jeho rozhodnutí, ale najmä z odôvodnenia týchto rozhodnutí. Podľa oprávneného súdom používané rozhodnutia Súdneho dvora EÚ nemajú všeobecnú použiteľnosť, sú výkladom ku konkrétnej fáze súdneho konania. Najvýraznejšie túto skutočnosť potvrdzuje odkaz na rozhodnutie vo veci C-40/08 Asturcom Telecomunicaciones SL proti Cristina Rodríguez Nogueira, pričom poukázal na bod 37, 40 a 47 rozhodnutia Asturcom. Ako jeden z dôvodov pre podanie žaloby o zrušenie rozhodcovského rozsudku je § 40 ods. 1 písm. c/ zákona č. 244/2002 Z.z. teda popieranie platnosti rozhodcovskej doložky. V čase vydania rozhodcovského rozsudku a po ňom tento dôvod bol v zákone výslovne vymedzený. Pri podaní žaloby musí žalobca dodržať zákonnú lehotu a vymedziť niektorý z dôvodov podľa § 40 ods. 1 uvedeného zákona. Dôsledkom postupu exekučného súdu je, že opomenutie či zmeškanie lehoty nahradí exekučný súd svojím postupom ex offo, hoci ani ustanovenia zákona o rozhodcovskom konaní, a ani ustanovenia Exekučného poriadku ho neoprávňujú iniciovať konanie a posudzovanie o dôvodoch v spomenutom ustanovení zákona o rozhodcovskom konaní. Vo veci Mostaza Claro bolo pripustené, aby opomenutie namietať nekalosť podmienky v základnom konaní mohlo byť napravené v konaní o zrušenie rozhodcovského rozsudku, nie však v konaní o výkon takého rozhodnutia. Vnútroštátny súd napráva opomenutie procesného charakteru spotrebiteľa, ktorý nepozná svoje práva, ako to bolo vo veci, ktorá viedla k vydaniu už citovaného rozsudku Mostaza Claro, ale ani aby úplne nahrádzal celkovú pasivitu dotknutého spotrebiteľa, akou je pasívny prístup žalovaného vo veci samej, ktorý sa nezúčastnil na rozhodcovskom konaní, ani nepodal žalobu o zrušenie rozhodcovského rozsudku, ktorý sa z tohto dôvodu stal právoplatným. Pre konanie o výkon rozhodnutia ustanovenie právneho poriadku, a to nielen národného, ale ani komunitárneho, nemá žiadne ustanovenia o práve súdu posudzovať otázky, ktoré mohli byť posúdené v predchádzajúcich štádiách konania. Exekučný súd tak konal nielen bez zákonnej opory, ale v hrubom rozpore s právom EÚ, z ktorého v obsahu odôvodnenia vyvodzuje svoju právomoc. Súd prvého stupňa podľa oprávneného nevystupuje v pozícii prvostupňového súdu rozhodujúceho o platnosti zmluvy, v pozícii prvostupňového súdu rozhodujúceho o priznaní plnenia, či v pozícii súdu konajúceho o zrušení rozhodcovského rozsudku. Na tomto mieste preto vzniká otázka, z akej časti § 44 Ex. por. vyplýva právo exekučného súdu ex offo rozhodovať o otázkach, o ktorých pri postupe podľa § 40 a nasl. zákona o rozhodcovskom konaní môže konať len na návrh. Podľa obsahu odôvodnenia uznesenia je zrejmé, že exekučný súd túto otázku nerieši. Ďalej uviedol, že žalobcom vo veci môže byť veriteľ aj dlžník, a podľa dojednanej rozhodcovskej doložky sa môžu rozhodnúť pre konanie pred všeobecným súdom alebo pred rozhodcovským súdom. Zmluva neobsahuje povinnosť postupovať len v rozhodcovskom konaní. Rozhodcovská doložka je alternatívna. Ak žalobu podá spotrebiteľ, môže sa domáhať vyplatenia úveru, revolvingu, určenia jej neplatnosti, resp. neplatnosti rozhodcovskej doložky, vyplatenia preplatkov zo zmluvy, vydania časti úrokov pri predčasnom splatení. Veriteľ si v zásade práva uplatňuje len v jedinom prípade - nesplácaní dlhu. Poukázal na ciele smernice Rady 93/13/EHS, pričom jedným z nich je i právo na ochranu pred zneužitím právomoci zo strany predajcu alebo dodávateľa a neprimeranému popretiu ich základných práv v zmluvách. Základným právom spotrebiteľa však nie je právo na porušenie zmluvy. Ďalej poukázal na dôvodu správu k § 53 ods. 4 písm. r/ Obč. zák., podľa ktorej i v prípade vyžadovania, aby sa postupovalo výlučne v rozhodcovskom konaní by bola neplatná len takáto časť rozhodcovskej doložky, nie doložka samotná. Oprávnený odkázal aj na rozsudok a postup Okresného súdu Žilina, č.k. 14C/166/2008-82 zo dňa 26.05.2009, ktorý konal o návrhu na zrušenie rozhodcovského rozsudku podaného z dôvodu tvrdeného porušenia rovnosti účastníkov konania a neplatnosti rozhodcovskej doložky. Vychádzajúc zo zákonného textu § 53 ods. 4 písm. r/ Obč. zák. mal za to, že predmetná rozhodcovská doložka nie je v žiadnom prípade neprijateľnou podmienkou. Navrhol, aby odvolací súd napadnuté uznesenie súdu prvého stupňa zrušil a vec mu vrátil na ďalšie konanie. Zároveň si uplatnil nárok, aby súd uložil povinnému zaplatiť oprávnenému náhradu trov odvolacieho konania vo výške 175,14 eur vrátane. Odvolací súd prejednal vec podľa § 212 ods. 1 O.s.p. bez nariadenia pojednávania podľa § 214 ods. 2 O.s.p. a zistil, že uznesenie súdu prvého stupňa je potrebné potvrdiť podľa § 219 ods. 1 O.s.p., pretože je vecne správne. Odvolací súd preskúmal všetky rozhodujúce námietky, ktoré boli v odvolaní oprávneným vznesené a v plnom rozsahu sa stotožňuje s právnymi závermi prvostupňového súdu. Z daného titulu si v tejto časti osvojuje dôvody napadnutého rozhodnutia, na ktoré v celom rozsahu poukazuje v zmysle § 219 ods. 2 O.s.p a na zdôraznenie správnosti dodáva: Odvolací súd v prvom rade uvádza, že udelenie poverenia na vykonanie exekúcie nie je také procesné rozhodnutie, ktoré by vylučovalo čiastočné alebo úplné zastavenie exekúcie pre nesúlad exekučného titulu so zákonom. Takýto postup je zákonný, výslovne upravený v § 45 ods. 1, 2 zák.č. 244/2002 Z.z. o rozhodcovskom konaní. Keďže súd je oprávnený v každom štádiu exekučného konania skúmať z úradnej povinnosti, či tu nie je daný niektorý z dôvodov, pre ktorý by musel exekúciu zastaviť, samotné udelenie poverenia na vykonanie exekúcie preto nie je prekážkou pre rozhodnutie o zastavení exekúcie, keď sú preto splnené podmienky. Zákonodarca jednoznačne uzákonil možnosť pre exekučný súd zastaviť exekúciu napriek právoplatnému rozhodcovskému rozsudku, ak má nedostatky uvedené v § 40 písm. a), b), alebo ak rozhodcovský rozsudok zaväzuje účastníka rozhodcovského konania na plnenie, ktoré je objektívne nemožné, právom nedovolené alebo odporuje dobrým mravom. Uvedené ustanovenie je podľa súdnej praxe plne aplikovateľné aj na naplnenie čl. 6 smernice 93/13/EHS a umožňuje zastaviť exekúciu aj pokiaľ ide o plnenie z neprijateľných zmluvných podmienok. V zmysle čl. 6 ods. 1 citovanej smernice nesmú byť nekalé podmienky pre spotrebiteľa záväzné. Európsky súdny dvor vo viacerých rozhodnutiach vyslovil, že článok 6 ods. 1 citovanej smernice je kogentné ustanovenie, ktoré smeruje k nahradeniu formálnej rovnováhy, ktorú zmluva nastoľuje medzi právami a povinnosťami zmluvných strán, skutočnou rovnováhou, ktorá medzi nimi môže znova zaviesť rovnosť. Súdny dvor tiež rozhodol, že tento nerovný stav môže byť kompenzovaný iba pozitívnym zásahom, vonkajším vo vzťahu k samotným účastníkom zmluvy. Na základe toho súdny dvor konštatoval, že vnútroštátny súd je povinný preskúmavať ex offo nekalý charakter zmluvnej podmienky, len čo má k dispozícii právne a správne skutkové okolnosti potrebné na tento účel. Z tejto povinnosti existujú len obmedzené výnimky a to na základe určitých uznávaných procesných zásad v rámci súdneho konania a len za určitých osobitných podmienok. Aj podľa platnej právnej úpravy SR nie sú zmluvné ustanovenia, ktoré sú v rozpore s kogentnými ustanoveniami pravidiel na ochranu spotrebiteľa platné, a preto nie sú pre spotrebiteľov záväzné. Rozhodcovské rozsudky, ktoré sa zakladajú na takýchto zmluvných ustanoveniach sa preto považujú za protiprávne a preto ich vykonanie nie je možné. Akékoľvek podmienky, ktoré sú podmienkami v zmysle Smernice 93/13/EHS a ktoré sa odchyľujú od kogentných ustanovení na ochranu spotrebiteľa sa okrem toho musia považovať za odporujúce požiadavke dobrej viery a spôsobujúce značnú nerovnováhu v právach a povinnostiach na škodu spotrebiteľa (čl. 3 ods. 1 smernice Rady 93/13/EHS). Z obsahu exekučného spisu odvolací súd vyvodil, že nie sú žiadne pochybnosti o tom, že zmluva, uzavretá medzi oprávneným ako veriteľom a povinným ako dlžníkom dňa 21.12.2007 je štandardnou formulárovou zmluvou, resp. typizovanou spotrebiteľskou zmluvu. Základnou črtou spotrebiteľských zmlúv je totiž to, že sú pre spotrebiteľa vopred pripravené a nie je vytvorený priestor na dojednávanie obsahu zmluvy alebo jej zmeny. Úver poskytnutý oprávneným túto charakteristiku spĺňa. Súčasťou zmluvy o úvere boli bez akýchkoľvek pochybností Zmluvné dojednania zmluvy o revolvingovom úvere spoločnosti Profireal Slovakia, spol. s.r.o., ktoré povinný ovplyvniť nemohol, nakoľko boli pripravené už vopred pre veľký počet spotrebiteľov. Taktiež nie sú dané pochybnosti o tom, že oprávnený poskytol úver v rámci svojej obchodnej činnosti a povinný túto finančnú službu prijal ako spotrebiteľ. Predmetná zmluva o úvere pritom predstavuje zmluvu o spotrebiteľskom úvere, ktoré posúdenie nevylučuje ust. § 1 ods. 2 zákona č. 258/2001 Z.z. o spotrebiteľských úveroch, kde sú taxatívne vymenované zmluvy, na ktoré sa daný zákon nevzťahuje. Právny vzťah medzi účastníkmi možno podradiť pod ust. § 2 písm. b/ cit. zák. V prejednávanej veci súd prvého stupňa potom opodstatnene poukázal na to, že predmetná rozhodcovská doložka sa z dôvodov, na ktoré poukázal súd prvého stupňa javí ako absolútne nevyvážená a preto nekalá. Zatiaľ čo veriteľ má zjavne viaceré výhody v porovnaní so situáciou, kedy bola vec prejednávaná riadnymi súdmi, v danej veci oprávnený vo svojom odvolaní neuvádza, aké výhody z nej plynú pre spotrebiteľa. Okrem toho rozhodcovské konania podľa zistenia komisie nie sú v súlade s viacerými zásadami obsiahnutými v odporúčaní komisie 98/257/ES z 30. marca 1998 o zásadách platných pre orgány príslušné pre mimosúdne urovnávanie spotrebiteľských sporov. Aj keď toto odporúčanie nemá právne záväzný charakter, uznáva sa v ňom rad zásad, dôležitých pre zabezpečenie spravodlivosti konaní o urovnanie spotrebiteľských sporov, pričom niektoré z nich sú založené na všeobecných právnych zásadách. V rámci modelu spotrebiteľského úveru je to zvyčajne veriteľ, kto dá návrh na začatie konania proti spotrebiteľovi, ktorý získal úver. Veriteľ môže na základe predmetnej rozhodcovskej doložky vec predložiť na prejednanie rozhodcovskému orgánu, ktorý si sám zvolil a vylúčiť tak súd, ktorý by bol inak príslušný. Na základe tejto rozhodcovskej doložky spotrebiteľ v skutočnosti ešte pred vznikom akéhokoľvek sporu stráca právo brániť sa voči takýmto nárokom na riadnom súde v mieste svojho bydliska. Pre prípad vyvolania rozhodcovského konania dodávateľom sa musí spotrebiteľ podrobiť rozhodcovskému konaniu, preto nie je možné poskytnúť súdnu ochranu v rámci exekúcie, ak je exekučným titulom rozhodcovský rozsudok a oprávneným je dodávateľ. Rozhodcovskú doložku je preto treba vykladať tak, že neodporuje citovanému zákonnému ustanoveniu iba vtedy, ak práva v exekúcii uplatňuje ako oprávnený spotrebiteľ. V postupe prvostupňového súdu, ktorý bol v súlade s ustanoveniami Exekučného poriadku, nezistil odvolací súd rozpor s pravidlami týkajúcimi sa ochrany práva na súdnu a inú právnu ochranu podľa čl. 46 ods. 1 Ústavy SR, a ani neprípustné nahrádzanie procesnej pasivity povinného. Odvolací súd preto uznesenie súdu prvého stupňa potvrdil podľa § 219 ods. 1,2 O.s.p. ako vecne správne. Toto rozhodnutie prijal senát Krajského súdu v Trenčíne v pomere tri ku nule. Poučenie: Proti tomuto uzneseniu odvolanie nie je prípustné.</w:t>
      </w:r>
    </w:p>
    <w:p/>
    <w:p>
      <w:r>
        <w:t>Zdroj: KAUZIS.SK – https://www.kauzis.sk/judikatura/r/ECLI:SK:KSTN:2012:3211200656.1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