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3CoE/143/2012 z 10. 6. 2012</w:t>
      </w:r>
    </w:p>
    <w:p>
      <w:r>
        <w:t>Uznesenie Krajského súdu Trenčín z 10. júna 2012, sp. zn. 3CoE/143/2012, ECLI:SK:KSTN:2012:3812200087.1</w:t>
      </w:r>
    </w:p>
    <w:p>
      <w:r>
        <w:t>Súd: Krajský súd Trenčín</w:t>
      </w:r>
    </w:p>
    <w:p>
      <w:r>
        <w:t>Spisová značka: 3CoE/143/2012</w:t>
      </w:r>
    </w:p>
    <w:p>
      <w:r>
        <w:t>ECLI: ECLI:SK:KSTN:2012:3812200087.1</w:t>
      </w:r>
    </w:p>
    <w:p>
      <w:r>
        <w:t>Dátum vydania: 10. 6. 2012</w:t>
      </w:r>
    </w:p>
    <w:p>
      <w:r>
        <w:t>Forma: Uznesenie</w:t>
      </w:r>
    </w:p>
    <w:p>
      <w:r>
        <w:t>Oblasť práva: Občianske právo</w:t>
      </w:r>
    </w:p>
    <w:p>
      <w:pPr>
        <w:pStyle w:val="Heading2"/>
      </w:pPr>
      <w:r>
        <w:t>Text rozhodnutia</w:t>
      </w:r>
    </w:p>
    <w:p>
      <w:r>
        <w:t>Súd: Krajský súd Trenčín Spisová značka: 3CoE/143/2012 Identifikačné číslo súdneho spisu: 3812200087 Dátum vydania rozhodnutia: 11. 06. 2012 Meno a priezvisko sudcu, VSÚ: JUDr. Stanislav Hájiček ECLI: ECLI:SK:KSTN:2012:3812200087.1 Uznesenie Krajský súd v Trenčíne v exekučnej veci oprávneného: CASH COLLECTORS SK s.r.o., so sídlom Mlynské Nivy 49, Bratislava, IČO: 44 703 015, právne zast. Havel, Holásek &amp; Partners s.r.o., advokátska kancelária, so sídlom Mlynské Nivy 49, Bratislava, IČO: 36 856 584, proti povinnému: K. R., bytom G. X. X. XXX, o vymoženie 3.070,29 eur s príslušenstvom, na odvolanie oprávneného proti uzneseniu Okresného súdu Prievidza č.k. 16Er/4/2012-27 zo dňa 22. marca 2012 jednomyseľne, takto r o z h o d o l : Odvolací súd uznesenie súdu prvého stupňa p o t v r d z u j e . o d ô v o d n e n i e : Napadnutým uznesením súd prvého stupňa zamietol žiadosť súdnej exekútorky JUDr. Denisy Uhríkovej o udelenie poverenia na vykonanie exekúcie. Svoje rozhodnutie odôvodnil s poukazom na § 44 ods. 2 Ex. por., § 45 ods. 1 a 2 zák. č. 244/2008 Z.z. o rozhodcovskom konaní, § 52 ods. 1-3, § 53 ods. 1 a 4, § 54 ods. 1, 2 Občianskeho zákonníka, ako aj Smernicu Rady č. 93/13/EHS o nekalých podmienkach v spotrebiteľských zmluvách. Uviedol, že oprávnený sa návrhom na vykonanie exekúcie zo dňa 21.12.2011 domáhal vykonania exekúcie proti povinnému pre vymoženie 3.070,29 eur s príslušenstvom na základe rozhodcovského rozsudku Stáleho rozhodcovského súdu Slovenskej bankovej asociácie sp. zn. II/2011-4463 zo dňa 10.10.2011, ktorý nadobudol právoplatnosť dňa 28.11.2011 a vykonateľnosť dňa 01.12.2011. Z predloženého exekučného titulu súd prvého stupňa zistil, že dňa 04.08.2005 bola medzi právnym predchodcom oprávneného a povinným uzatvorená zmluva o splátkovom úvere č. 0362799403, ktorej neoddeliteľnou súčasťou sú Všeobecné obchodné podmienky, na základe ktorej bol povinnému poskytnutý spotrebiteľský úver 1.394,15 eur pri stanovenej úrokovej sadzbe vo výške 17,3 % ročne, mesačnou splátkou 36,48 eur, s dátumom prvej splátky dňa 20.07.2010 a konečnou splatnosťou úveru dňa 20.07.2010. Dospel k záveru, že ide o spotrebiteľskú zmluvu a súčasne spotrebiteľský úver a na vzťah medzi veriteľom a dlžníkom je potrebné aplikovať ustanovenia spotrebiteľského práva. Preskúmaním predmetných VOP, ako neoddeliteľnej časti zmluvy, konkrétne článku 18. vzhliadol súd prvého stupňa v takto ustanovenom zmluvnom dojednaní nekalú podmienku. V danom prípade bol spôsob riešenia sporu, aj voľba rozhodcovského súdu uskutočnená jednostranne, nakoľko samotné ustanovenie rozhodcovskej doložky na predtlačenom formulári dokonca predchádzalo nepochybne aj samotnému rozhodnutiu povinných si finančné prostriedky touto cestou obstarať čiže predtým, ako k uzatvoreniu zmluvy povinný vôbec pristúpil. Faktickým subjektom, ktorý definuje, kto rozhoduje, v tomto prípade je oprávnený, pretože tento zostavil znenie rozhodcovskej doložky vo svojej vopred pripravenej formulárovej zmluve, ktorú v rámci svojej podnikateľskej činnosti používa v prípadoch uzatvárania zmlúv rovnakého druhu a neurčitého počtu. Pre účely posúdenia prípadného nekalého charakteru zmluvnej podmienky hranica ochrany spotrebiteľa vychádza nielen z konkrétneho exemplifikatívneho výpočtu nekalých zmluvných dojednaní podľa § 53 ods. 3 Občianskeho zákonníka v znení platnom ku dňu uzatvoreniu zmluvy, ale tiež zo všeobecného zákazu akéhokoľvek dojednania, ktoré vytvorí v právach a povinnostiach značnú nerovnováhu podľa § 53 ods. 1 Občianskeho zákonníka v znení platnom ku dňu uzatvoreniu zmluvy. Rozhodcovská doložka obsiahnutá v predmetných VOP zmluvy spĺňa všetky podmienky tak z pohľadu ust. § 53, 54 Občianskeho zákonníka platného ku dňu uzatvorenia zmluvy, ako aj z pohľadu Smernice Rady 93/13/EHS, aby bola kvalifikovaná ako nekalá. Existujúca, ale neplatná rozhodcovská doložka nemôže byť potom základom právomoci rozhodcovského súdu. Ak si rozhodca svoju právomoc z takto uzavretej doložky odvodil, na ktorom základe následne vydal exekučný titul, nemožno takéto rozhodnutie považovať za rozhodnutie vydané osobou na to oprávnenou. Predložený rozhodcovský rozsudok, vzhľadom na absenciu právomoci rozhodcu v danej veci konať, a to s poukazom na neplatnosť rozhodcovskej doložky, nemožno považovať za spôsobilý exekučný titul. Proti tomuto uzneseniu podal včas odvolanie oprávnený, ktorý uviedol, že dňa 10.10.2011 bol Stálym rozhodcovským súdom Slovenskej bankovej asociácie vydaný rozhodcovský rozsudok č.k. II/2011-4463, ktorý sa stal právoplatný dňa 28.11.2011 a vykonateľný dňa 01.12.2011, v ktorom zaviazal povinných zaplatiť oprávnenému sumu 3.070,29 eur s príslušenstvom. Vzhľadom na to, že právoplatný rozhodcovský rozsudok má rovnaké účinky ako rozsudok všeobecného súdu, je exekučný súd povinný nakladať s takýmto rozsudkom rovnako ako s rozsudkom všeobecného súdu. V opačnom prípade by porušil zásadu rovnocennosti a neprípustne by uplatnil rozdielny procesný postup v prípade, ak oprávnený uplatňuje svoje právo na základe exekučného titulu vydaného všeobecným súdom a iný prístup, ak oprávnený uplatňuje svoje právo na základe exekučného titulu vydaného v rozhodcovskom konaní. Ďalej uviedol, že Okresný súd Prievidza vo svojom odôvodnení pri posudzovaní rozhodcovskej doložky ako neprijateľnej zmluvnej podmienky vychádzal najmä zo Smernice Rady 93/13/EHS z 05.04.1993 o nekalých podmienkach v spotrebiteľských zmluvách a ust. § 52, 53 a 54 Obč. zák.. Mal za to, že k posúdeniu rozhodcovskej doložky ako neprijateľnej podmienky v danom konkrétnom prípade nemožno dôjsť eurokonformným výkladom. Zo strany Slovenskej republiky došlo k nesprávnemu prekladu predmetnej časti Smernice. Korektným prekladom možno jednoznačne vyvodiť, že klauzula v spotrebiteľskej zmluve nesmie od spotrebiteľa vyžadovať, aby spory riešil výlučne takým druhom arbitráže, na ktorú by sa nevzťahovali ustanovenia právnych predpisov. Slovenské rozhodcovské konanie rozhodne nie je arbitrážou, o ktorej hovorí Smernica. V zmysle Smernice nie je možné klasifikovať predmetnú rozhodcovskú doložku ako neprijateľnú (nekalú). Rozhodcovskú doložku v danom prípade je možné posúdiť ako neprijateľnú zmluvnú podmienku len v zmysle tzv. generálnej klauzuly § 53 ods. 1 Obč. zák.. Zmyslom neprijateľnej podmienky je skutočnosť, že jej dojednanie spôsobuje značnú nerovnováhu v právach a povinnostiach v neprospech spotrebiteľa. Slovenská právna úprava však výslovne nevylučuje dojednanie rozhodcovskej doložky v spotrebiteľskej zmluve, preto mal Okresný súd Prievidza hlbšie skúmať a porovnať postavenie spotrebiteľa v rozhodcovskom konaní a v klasickom súdnom konaní. Táto argumentácia však v odôvodnení absentuje. Dojednaním rozhodcovskej zmluvy v spotrebiteľských vzťahoch nevylučuje spotrebiteľa zo súdnej ochrany v tom zmysle, že by sa ochrany práv a povinností vyplývajúcich zo spotrebiteľského vzťahu mohol domáhať iba na rozhodcovskom súde. V odvolaní oprávnený ďalej poukázal na rozsiahlu judikatúru ESD. Mal za potrebné uviesť, že komunitárne právo neobsahuje právnu úpravu, z ktorej by vyplývala povinnosť v rámci exekučného konania skúmať vecnú stránku rozhodnutia, a to či už súdneho alebo rozhodcovského orgánu. Taktiež poukázal aj na právnu úpravu inštitútu zastavenia exekúcie v ZoRK a rozhodnutia NS SR zo dňa 09.02.2012 sp. zn. 3 Cdo 122/2011, zo dňa 18.01.2012 sp. zn. 6 Cdo 143/2011, zo dňa 13.10.2011 sp. zn. 3 Cdo 146/2011, kde sa NS SR zaoberal otázkou rovnocennosti, skúmania právomoci orgánu, ktorý rozhodcovský rozsudok vydal a vecného prieskumu rozhodcovských rozsudkov. Dospel k záveru, že exekučný súd nie je oprávnený posudzovať vecnú správnosť rozsudku rozhodcovského súdu, je však oprávnený skúmať, či toto rozhodnutie vydal orgán s právomocou na jeho vydanie a či je rozhodnutie vykonateľné z materiálnej a formálnej stránky. Záverom uviedol, že predmetná rozhodcovská doložka nie je neprijateľná zmluvná podmienka v spotrebiteľskej zmluve a je v súlade s právne záväznými aktmi Európskych spoločenstiev a Európskej únie, s konštantnou judikatúrou ESD, právnym poriadkom Slovenskej republiky a s dobrými mravmi. Na základe uvedených skutočností navrhol, aby odvolací súd rozhodnutie súdu prvého stupňa zmenil tak, že rozhodne o udelení poverenia pre súdneho exekútora alebo rozhodnutie zrušil a vec vrátil na ďalšie konanie. Odvolací súd preskúmal vec podľa § 212 ods. 1 O.s.p., bez nariadenia pojednávania podľa § 214 ods. 2 O.s.p. a dospel k záveru, že uznesenie súdu prvého stupňa je potrebné ako vecne správne potvrdiť podľa § 219 ods. 1 O.s.p., pričom v náväznosti na § 219 ods. 2 O.s.p. odvolací súd v celom rozsahu poukazuje na odôvodnenie súdu prvého stupňa, s ktorým sa stotožňuje. Správny bol záver súdu prvého stupňa, ktorý uviedol, že predmetnú zmluvu je potrebné posudzovať podľa ustanovení o spotrebiteľskom práve, keďže medzi účastníkmi bola uzatvorená zmluva o kontokorentnom úvere k účtu. Spotrebiteľské právo patrí k najviac sa rozvíjajúcim oblastiam práva, ktorého základnou funkciou je ochrana spotrebiteľa ako slabšej strany. Týmito sú zmluvy uzavreté podľa Obč. zák. alebo Obch. zák., ako aj všetky tie zmluvy, ktorých charakteristickým znakom je, že sa uzatvárajú vo viacerých prípadoch a je obvyklé, že spotrebiteľ obsah zmluvy podstatným spôsobom neovplyvňuje. Rozhodcovský rozsudok, ktorý už nemožno preskúmať podľa § 37 zák. č. 244/2002 Z.z. o rozhodcovskom konaní, má pre účastníkov rozhodcovského konania skutočne rovnaké účinky ako právoplatný rozsudok súdu. Rozhodcovský rozsudok, ktorý sa stal právoplatným, je po uplynutí lehoty na plnenie vykonateľný podľa osobitných predpisov. Súd však môže v exekučnom konaní kontrolovať zákonnosť postupu rozhodcovského súdu v rozhodcovskom konaní. Umožňuje mu to ustanovenie § 45 zákona o rozhodcovskom konaní, v zmysle ktorého môže súd exekučné konanie zastaviť (a podľa názoru odvolacieho súdu tomu zodpovedá aj zamietnutie žiadosti o udelenie poverenia na vykonanie exekúcie) buď na návrh (odsek 1) alebo aj bez návrhu účastníka konania (odsek 2), ak rozsudok trpí zmätočnosťou, pretože rozhodcovský rozsudok bol vydaný vo veci, ktorá nemôže byť predmetom rozhodcovského konania (§ 1 ods. 3) alebo rozhodcovský rozsudok bol vydaný vo veci, o ktorej už predtým právoplatne rozhodol súd alebo sa o nej právoplatne rozhodlo v inom rozhodcovskom konaní. Rovnako môže exekučný súd postupovať, ak zistí, že rozhodcovský rozsudok zaväzuje účastníka rozhodcovského konania na plnenie, ktoré je objektívne nemožné, právom nedovolené alebo odporuje dobrým mravom (§ 45 ods.1 písm. c/, ods.2). Ak bol rozhodcovský rozsudok vydaný v dôsledku neplnenia zmluvne dojednaných povinností zo strany dlžníkov podľa uvedenej zmluvy, ktorá má charakter spotrebiteľského úveru (§ 2 písm. a/ a b/ zák. č. 258/2001 Z. z. o spotrebiteľských úveroch), potom exekučný súd v rámci postupu podľa § 44 Ex. por. a § 45 ods. 2 zák. č. 244/2002 Z. z. z úradnej povinnosti správne v danej veci posudzoval rozhodcovský rozsudok z aspektu, či plnenie priznané týmto rozsudkom nemá taký charakter, pre ktorý úplne alebo čiastočne je potrebné exekučné konanie zastaviť (a ako je už vyššie uvedené aj zamietnuť žiadosť o udelenie poverenia na vykonanie exekúcie). Pri posudzovaní exekučného titulu z aspektov ust. § 45 zákona č. 244/2002 Z. z, správne súd prvého stupňa vychádzal z ust. § 53 ods. 1 a 4 a § 54 ods. 1 a 2 Obč. zák. a smernice Rady 93/13/EHS a zisťoval, či zmluva o splátkovom úvere, na základe ktorej bol priznaný nárok oprávnenému, neobsahuje takú podmienku, ktorá má nekalý charakter a je preto absolútne neplatná. Správne pri skúmaní dospel k záveru, že rozhodcovská doložka má charakter nekalej podmienky, keďže spôsobuje v právach a povinnostiach zmluvných strán značnú nerovnováhu, a to v neprospech spotrebiteľa, teda povinného. Rozhodcovskú doložku upravenú v zmluve správne považoval súd prvého stupňa za nekalú, postihnutú sankciou absolútnej neplatnosti. Odvolací súd v tejto súvislosti uvádza, že smernica Rady 93/13/EHS zo dňa 5. apríla 1993 o neprimeraných podmienkach v spotrebiteľských zmluvách, nemá ako prameň komunitárneho práva horizontálny priamy účinok, ale existuje komunitárna povinnosť interpretovať vnútroštátne právo komunitárne komfortným spôsobom. Smernica podľa čl. 1 písm. q) Prílohy považuje riešenie sporov zo spotrebiteľských zmlúv v rozhodcovskom konaní za ustanovenie neprimerané. Zákaz neprimeranosti je tu potrebné chápať tak, že podnikateľ ako druhá zmluvná strana spotrebiteľskej zmluvy nesmie zneužívať svoje silnejšie postavenie - dané tým, že spotrebiteľ nie je fakticky schopný presadiť akékoľvek zmeny formulárových zmluvných podmienok a tak podnikateľ vlastne môže získať nefair výhody, ktorou je aj prenesenie sporu zo sústavy nezávislých súdov na rozhodcu, s ktorým podnikateľ dlhodobo spolupracuje, poskytuje mu zdroj príjmu, v konaní nie je potrebné nariaďovať pojednávanie, sú vylúčené opravné prostriedky. Aj v prejednávanej veci súd prvého stupňa opodstatnene poukázal na to, že zmluvné podmienky, ktoré sú súčasťou zmluvy o poskytnutí úveru vylučujú uplatňovanie pravidiel na ochranu spotrebiteľa. Predmetná rozhodcovská doložka sa z dôvodov, na ktoré poukázal súd prvého stupňa javí ako absolútne nevyvážená, a preto nekalá. Zatiaľ čo veriteľ má zjavne viaceré výhody v porovnaní so situáciou, kedy bola vec prejednávaná riadnymi súdmi, v danej veci oprávnený vo svojom odvolaní neuvádza, aké výhody z nej plynú pre spotrebiteľa. Okrem toho rozhodcovské konania podľa zistenia Komisie nie sú v súlade s viacerými zásadami obsiahnutými v odporúčaní Komisie 98/257/ES z 30. marca 1998 o zásadách platných pre orgány príslušné pre mimosúdne urovnávanie spotrebiteľských sporov. Aj keď toto odporúčanie nemá právne záväzný charakter, uznáva sa v ňom rad zásad, dôležitých pre zabezpečenie spravodlivosti konaní o urovnanie spotrebiteľských sporov, pričom niektoré z nich sú založené na všeobecných právnych zásadách. Aj súd prvého stupňa v súlade so všeobecnými poznatkami poukazuje na to, že je to zvyčajne veriteľ, kto dá návrh na začatie konania proti spotrebiteľovi, ktorý získal úver. Veriteľ môže na základe predmetnej rozhodcovskej doložky vec predložiť na prejednanie rozhodcovskému orgánu, ktorý si sám zvolil a vylúčiť tak súd, ktorý by bol inak príslušný. Na základe tejto rozhodcovskej doložky spotrebiteľ ešte pred vznikom akéhokoľvek sporu stráca právo brániť sa voči takýmto nárokom na riadnom súde v mieste svojho bydliska. Ustanovenie § 53 ods. 4 písm. r) Obč. zák. je treba vykladať aj so zreteľom na ust. § 106 O.s.p., ktoré pri platnej rozhodcovskej zmluve bráni konaniu pred štátnym súdom. Ak rozhodcovská doložka dáva na výber medzi štátnym a rozhodcovským súdom, ale pre prípad vyvolania rozhodcovského konania dodávateľom sa musí spotrebiteľ podrobiť rozhodcovskému konaniu, nie je možné poskytnúť súdnu ochranu v rámci exekúcie, ak je exekučným titulom rozhodcovský rozsudok a oprávneným je dodávateľ. Rozhodcovskú doložku je preto treba vykladať tak, že neodporuje citovanému zákonnému ustanoveniu iba vtedy, ak práva v exekúcii uplatňuje ako oprávnený spotrebiteľ. Súd prvého stupňa vyvodil správny právny záver o tom, že zmluvná podmienka v štandardnej formulárovej zmluve alebo vo všeobecných obchodných podmienkach inkorporovaných do takejto zmluvy, ktorá nebola spotrebiteľom individuálne dojednaná a ktorá vyžaduje od spotrebiteľa, aby spory s dodávateľom riešil výlučne v rozhodcovskom konaní bráni tomu, aby na základe nej vydaný rozhodcovský rozsudok na návrh dodávateľa mohol byť exekučným titulom na udelenie poverenia pre exekútora. O túto zmluvnú podmienku ide aj vtedy, ak spotrebiteľ podľa neho má možnosť vybrať si medzi rozhodcovským a štátnym súdom, ale ak by sa podľa takejto doložky začalo rozhodcovské konanie na návrh dodávateľa, spotrebiteľ by bol nútený podrobiť sa rozhodcovskému konaniu alebo podať návrh na štátnom súde, ak by chcel zabrániť rozhodcovskému konaniu. Pokiaľ vo veci vydal rozhodcovský rozsudok rozhodca, ktorý konal na základe neplatnej rozhodcovskej doložky, súd prvého stupňa v konečnom dôsledku správne zamietol žiadosť súdneho exekútora o udelenie poverenia na vykonanie exekúcie, a preto odvolací súd uznesenie súdu prvého stupňa potvrdil ako vecne správne podľa § 219 ods. 1 a 2 O.s.p. Poučenie: Proti tomuto uzneseniu odvolanie nie je prípustné.</w:t>
      </w:r>
    </w:p>
    <w:p/>
    <w:p>
      <w:r>
        <w:t>Zdroj: KAUZIS.SK – https://www.kauzis.sk/judikatura/r/ECLI:SK:KSTN:2012:3812200087.1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