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23CoE/104/2012 z 18. 4. 2012</w:t>
      </w:r>
    </w:p>
    <w:p>
      <w:r>
        <w:t>Uznesenie Krajského súdu Trenčín z 18. apríla 2012, sp. zn. 23CoE/104/2012, ECLI:SK:KSTN:2012:4607200321.2</w:t>
      </w:r>
    </w:p>
    <w:p>
      <w:r>
        <w:t>Súd: Krajský súd Trenčín</w:t>
      </w:r>
    </w:p>
    <w:p>
      <w:r>
        <w:t>Spisová značka: 23CoE/104/2012</w:t>
      </w:r>
    </w:p>
    <w:p>
      <w:r>
        <w:t>ECLI: ECLI:SK:KSTN:2012:4607200321.2</w:t>
      </w:r>
    </w:p>
    <w:p>
      <w:r>
        <w:t>Dátum vydania: 18. 4. 2012</w:t>
      </w:r>
    </w:p>
    <w:p>
      <w:r>
        <w:t>Forma: Uznesenie</w:t>
      </w:r>
    </w:p>
    <w:p>
      <w:r>
        <w:t>Oblasť práva: Občianske právo</w:t>
      </w:r>
    </w:p>
    <w:p>
      <w:pPr>
        <w:pStyle w:val="Heading2"/>
      </w:pPr>
      <w:r>
        <w:t>Text rozhodnutia</w:t>
      </w:r>
    </w:p>
    <w:p>
      <w:r>
        <w:t>Súd: Krajský súd Trenčín Spisová značka: 23CoE/104/2012 Identifikačné číslo súdneho spisu: 4607200321 Dátum vydania rozhodnutia: 19. 04. 2012 Meno a priezvisko sudcu, VSÚ: JUDr. Ondrej Gáborík ECLI: ECLI:SK:KSTN:2012:4607200321.2 Uznesenie Krajský súd v Trenčíne v exekučnej veci oprávneného: POHOTOVOSŤ, s.r.o., IČO: 35 807 598, Pribinova 25, 811 09 Bratislava, zastúpeného JUDr. Martinom Máčajom, advokátom v Bratislave, Pribinova 25, proti povinnému: Ing. V. N., nar. XX.XX.XXXX, bytom B., Q.. M. XXX/XX, pre vymoženie sumy 1.306,51 Eur s prísl., o odvolaní právneho zástupcu oprávneného proti uzneseniu Okresného súdu Partizánske, č.k. 4Er/1860/2008-83 zo dňa 20.09.2011, takto r o z h o d o l : Odvolací súd uznesenie súdu prvého stupňa p o t v r d z u j e . o d ô v o d n e n i e : Napadnutým uznesením súd prvého stupňa zastavil exekučné konanie. Svoje rozhodnutie odôvodnil s poukazom na § 45 ods. 1 a 2 zák. č. 244/2002 Z.z. o rozhodcovskom konaní, § 52 ods. 1, 2, 3, 4, § 53 ods. 1, 2, 3, 4 písm. k), r), 5, 6, § 54 Obč. zák., § 57 ods. 2. Ex. por., ako aj na príslušné ustanovenia smernice Rady 93/13/EHS o nekalých podmienkach v spotrebiteľských zmluvách. V odôvodnení uviedol, že návrhom zo dňa 21.12.2006 (správne- v ten deň bol návrh doručený súdnemu exekútorovi) sa oprávnený domáhal vykonania exekúcie proti povinnému pre vymoženie sumy 1.306,51 Eur s prísl., a to na podklade exekučného titulu- Rozsudku Stáleho rozhodcovského súdu zriadeného zriaďovateľom Slovenská rozhodcovská a.s., sp. zn. SR 3484/06 zo dňa 30.08.2006. Súd prvého stupňa preskúmal, či nie je daný niektorý z dôvodov zastavenia exekúcie. Vychádzal pritom aj z právneho názoru obsiahnutého v uznesení Ústavného súdu SR sp. zn. II ÚS 545/2010-15. Súd opätovne preskúmal exekučný titul, žiadosť o udelenie poverenia, návrh na vykonanie exekúcie, predloženú zmluvu o úvere, vzal do úvahy rozhodovaciu činnosť nadriadených súdov v exekučných veciach, kde je povinným spotrebiteľ a dospel k záveru, že exekúciu je potrebné zastaviť v celom rozsahu. Ďalej uviedol, že oprávnený a povinný uzavreli zmluvu o úvere, ktorá má charakter zmluvy spotrebiteľskej. Súčasťou zmluvy sú aj všeobecné podmienky, v ktorých sa nachádza rozhodcovská doložka, na podklade ktorej spor medzi účastníkmi rozhodol rozhodcovský súd. Rozhodcovská doložka nebola osobitne dojednaná. Dlžník ju nemohol ovplyvniť, pretože je inkorporovaná do obchodných podmienok -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arbitrážneho konania.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Aj z predloženého rozhodcovského rozsudku je zrejmé, že rozhodcovský súd neposkytol povinnému ochranu pred neprijateľnými zmluvnými podmienkami, ktorá mu ex lege patrila. Rozhodcovskú doložku v zmluve uzavretej medzi dodávateľom a spotrebiteľom, na podklade ktorej veriteľ - dodávateľ iniciuje voči spotrebiteľovi rozhodcovské konanie a ktorá nebola dojednaná individuálne po vzniku sporu medzi účastníkmi zmluvy, súd považuje za neprijateľnú (nekalú) podmienku v spotrebiteľskej zmluve a z toho dôvodu za absolútne neplatnú. Z dôvodu absolútnej neplatnosti rozhodcovskej doložky nemôže byť na podklade takejto doložky vydaný rozhodcovský rozsudok spôsobilým exekučným titulom. Z uvedených dôvodov, použijúc eurokonformný výklad ustanovení na ochranu spotrebiteľa, interpretačné pravidlo podľa ustanovenia § 54 Obč. zák., rešpektujúc ustálenú judikatúru súdov vyššieho stupňa, súd exekúciu v súlade s § 57 ods. 2 Ex. por. s poukazom § 45 ods. 1, 2 Zákona o rozhodcovskom konaní ex offo v plnom rozsahu zastavil pre rozpor exekučného titulu so zákonom. Záverom uviedol, že o trovách zastavenej exekúcie rozhodne po ich vyčíslení súdnym exekútorom v samostatnom uznesení. Proti uzneseniu súdu prvého stupňa podal v zákonom stanovenej lehote odvolanie právny zástupca oprávneného, ktorý uviedol, že predmetnú zmluvu v čase jej vzniku nebolo možné podriadiť pod právny režim spotrebiteľských zmlúv upravených v Obč. zák., nakoľko zmluva vznikla podľa Obch. zák., pričom išlo o absolútny obchod. Čo sa týka aplikácie smernice Rady 93/13/EHS uviedol, že smernice vydávané v rámci acquis communautaire majú len nepriamu záväznosť, a teda pre jednotlivé členské štáty sú záväzné len pokiaľ ich konkrétny členský štát v stanovenej dobe neimplementuje do svojho právneho systému. Keďže v tomto prípade bola uvedená smernica implementovaná do právneho systému platného na území SR ešte v rámci tzv. prístupového obdobia, slovenský súd ju nemôže používať ako prameň práva, ale musí na riešenie sporu aplikovať príslušný právny predpis, v ktorom je táto smernica obsiahnutá. Dodal, že s povinným bola uzatvorená zmluva o úvere obsahujúca nevýhradnú rozhodcovskú doložku, nakoľko umožňuje každej zmluvnej strane domáhať sa svojich práv buď prostredníctvom rozhodcovského konania, alebo súdneho konania. Uviedol, že zmluvné strany sa dohodli na tzv. alternatívne určenej právomoci súdu na riešenie sporov. Z tohto dôvodu sa nemožno stotožniť s právnym názorom súdu prvého stupňa o výlučne danej právomoci rozhodcovského súdu. Prijatie argumentácie súdu by pre dodávateľa znamenalo len úplné znemožnenie využitia rozhodcovského konania. Pritom je zrejmé, že z ustanovenia § 53 ods. 4 písm. r) Obč. zák. v žiadnom prípade nevyplýva úmysel zákonodarcu zakázať rozhodcovské konanie úplne, ale iba ho obmedziť. Je nepochybné, že tzv. alternatívne rozhodcovské doložky sú právne prípustné, a to jednak v zmysle vnútroštátneho práva, ale aj európskeho práva. V zmysle smernice č. 93/13/EHS sa neprípustnosť týka len rozhodcovského konania, ktoré nespadá pod príslušné právne predpisy. Ide teda o prípady rozhodcovských konaní ad hoc uskutočňovaných bez príslušného právneho podkladu. V danom prípade však rozhodcovské konanie podľa rozhodcovskej doložky prebehlo plne v súlade a na základe zákona č. 244/2002 Z.z. o rozhodcovskom konaní. Na základe uvedených skutočností oprávnený navrhol napadnuté uznesenie súdu prvého stupňa zrušiť. K odvolaniu právneho zástupcu oprávneného písomné vyjadrenie nebolo podané. Odvolací súd preskúmal vec v zmysle ust. § 212 ods. 1 O.s.p. a dospel k záveru, že odvolanie právneho zástupcu oprávneného nie je dôvodné a uznesenie súdu prvého stupňa je potrebné potvrdiť podľa § 219 ods. 1 O.s.p., pretože je vo výroku vecne správne. Rozhodol bez nariadenia pojednávania odvolacieho súdu v zmysle ust. § 214 ods. 2 O.s.p. Uznesenie súdu prvého stupňa bolo vydané na základe správneho právneho posúdenia otázky rozhodcovskej doložky v spotrebiteľskej zmluve, ktorú účastníci uzavreli dňa 10.03.2006, je v korelácii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preto odvolací súd podľa ust. § 219 ods. 2 O.s.p. poukazuje v podrobnostiach na odôvodnenie rozhodnutia súdu prvého stupňa a zároveň považuje za potrebné dodať: Správny bol záver súdu prvého stupňa, ktorý uviedol, že predmetnú zmluvu je potrebné posudzovať podľa ustanovení o spotrebiteľskom práve, keďže medzi účastníkmi bola uzatvorená zmluva o spotrebiteľskom úvere. Podľa odvolacieho súdu sa v prejednávanej veci nejedná o zmluvu o úvere uzatvorenú v zmysle Obch. zák., ale o zmluvu o úvere uzavretú podľa príslušných ustanovení Obč. zák., na ktoré sa následne vzťahujú ustanovenia o spotrebiteľoch podľa § 52 ods. 1 Obč. zák. a nasl.. Spotrebiteľské právo patrí k najviac sa rozvíjajúcim oblastiam práva, ktorého základnou funkciou je ochrana spotrebiteľa ako slabšej strany. V zmysle § 3 ods. 3 zákona č. 250/2007 Z. z. o ochrane spotrebiteľa každý spotrebiteľ má právo na ochranu pred neprijateľnými podmienkami v spotrebiteľských zmluvách. Týmito sú zmluvy uzavreté podľa Obč. zák. alebo Obch. zák., ako aj všetky tie zmluvy, ktorých charakteristickým znakom je, že sa uzatvárajú vo viacerých prípadoch a je obvyklé, že spotrebiteľ obsah zmluvy podstatným spôsobom neovplyvňuje. Rozhodcovský rozsudok, ktorý už nemožno preskúmať podľa § 37 zákona o rozhodcovskom konaní, má pre účastníkov rozhodcovského konania rovnaké účinky ako právoplatný rozsudok súdu. Rozhodcovský rozsudok, ktorý sa stal právoplatným, je po uplynutí lehoty na plnenie vykonateľný podľa osobitných predpisov. Možnosť prelomenia materiálnej právoplatnosti rozhodcovského rozsudku je riešená v ust. § 45 zák. č. 244/2002 Z.z. o rozhodcovskom konaní. Zákonodarca jednoznačne uzákonil možnosť pre exekučný súd zastaviť výkon rozhodnutia alebo exekučné konanie aj napriek právoplatnému rozhodcovskému rozsudku, ak má nedostatky uvedené v § 40 písm. a), b), alebo ak rozhodcovský rozsudok zaväzuje účastníka rozhodcovského konania na plnenie, ktoré je objektívne nemožné, právom nedovolené, alebo odporuje dobrým mravom. Ak bol rozhodcovský rozsudok vydaný v dôsledku neplnenia zmluvne dojednaných povinností zo strany dlžníka podľa úverovej zmluvy, ktorá má charakter spotrebiteľského úveru (§ 2 písm. a) a b) zák. č. 258/2001 Z. z. o spotrebiteľských úveroch), potom exekučný súd v rámci postupu podľa § 45 ods. 2 zák. č. 244/2002 Z. z. o rozhodcovskom konaní z úradnej povinnosti správne v danej veci posudzoval rozhodcovský rozsudok z aspektu, či plnenie priznané týmto rozsudkom nemá taký charakter, pre ktorý úplne alebo čiastočne je potrebné exekučné konanie zastaviť. K námietke právneho zástupcu oprávneného k aplikácii Smernice Rady 93/13/EHS z 05.04.1993 v danej veci súd uvádza, že podľa čl. 288 Zmluvy o fungovaní Európskej únie smernica je záväzná pre každý členský štát, ktorému je určená, pokiaľ ide o výsledok, ktorý sa má dosiahnuť. Smernica Rady 93/13/ EHS bola implementovaná do slovenského právneho poriadku dňom 01.04.2004 zákonom č. 150/2004 Z.z. z 02.03.2004, a to konkrétne do ustanovení § 52 - § 54 Obč. zák.. Súd prvého stupňa teda aplikoval správny právny predpis, do ktorého bola smernica implementovaná. 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 Aj v prejednávanej veci súd prvého stupňa opodstatnene poukázal na to, že zmluvné podmienky, ktoré sú súčasťou zmluvy o poskytnutí úveru, vylučujú uplatňovanie pravidiel na ochranu spotrebiteľa. Predmetná rozhodcovská doložka sa z dôvodov, na ktoré poukázal súd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Aj súd prvého stupňa v súlade so všeobecnými poznatkami poukazuje na to, že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na riadnom súde v mieste svojho bydliska. Ustanovenie § 53 ods. 4 písm. r) Obč. zák. je treba vykladať aj so zreteľom na ust. § 106 O.s.p., ktoré pri platnej rozhodcovskej zmluve bráni konaniu pred štátnym súdom.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Súd prvého stupňa vyvodil správny právny záver o tom,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poverenie pre exekútora. O túto zmluvnú podmienku ide aj vtedy, ak spotrebiteľ podľa neho má možnosť vybrať si medzi rozhodcovským a štátnym súdom, ale ak by sa podľa takejto doložky začalo rozhodcovské konanie na návrh dodávateľa, spotrebiteľ by bol nútený podrobiť sa rozhodcovskému konaniu alebo podať návrh na štátnom súde, ak by chcel zabrániť rozhodcovskému konaniu. Odvolací súd pre úplnosť dodáva, že slovenský právny poriadok exemplifikatívne vymedzuje neprijateľné podmienky v § 53 ods. 4 Obč. zák., pričom súd môže postupovať aj podľa generálnej klauzuly v § 53 ods. 1 Obč. zák., to znamená nad rámec zoznamu podmienok uvedených v prílohe smernice alebo okruhu v Obč. zák. Pokiaľ vo veci vydal rozhodcovský rozsudok rozhodca, ktorý konal na základe rozhodcovskej doložky, ktorú súd považuje ako celok za neprijateľnú a tým neplatnú, súd prvého stupňa v konečnom dôsledku správne exekučné konanie zastavil. Odvolací súd preto napadnuté uznesenie súdu prvého stupňa ako vecne správne podľa § 219 ods. 1 O.s.p. potvrdil. Poučenie: Proti tomuto uzneseniu odvolanie n i e j e p r í p u s t n é .</w:t>
      </w:r>
    </w:p>
    <w:p/>
    <w:p>
      <w:r>
        <w:t>Zdroj: KAUZIS.SK – https://www.kauzis.sk/judikatura/r/ECLI:SK:KSTN:2012:4607200321.2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