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23CoE/105/2014 z 19. 8. 2014</w:t>
      </w:r>
    </w:p>
    <w:p>
      <w:r>
        <w:t>Uznesenie Krajského súdu Trenčín z 19. augusta 2014, sp. zn. 23CoE/105/2014, ECLI:SK:KSTN:2014:3707200375.3</w:t>
      </w:r>
    </w:p>
    <w:p>
      <w:r>
        <w:t>Súd: Krajský súd Trenčín</w:t>
      </w:r>
    </w:p>
    <w:p>
      <w:r>
        <w:t>Spisová značka: 23CoE/105/2014</w:t>
      </w:r>
    </w:p>
    <w:p>
      <w:r>
        <w:t>ECLI: ECLI:SK:KSTN:2014:3707200375.3</w:t>
      </w:r>
    </w:p>
    <w:p>
      <w:r>
        <w:t>Dátum vydania: 19. 8. 2014</w:t>
      </w:r>
    </w:p>
    <w:p>
      <w:r>
        <w:t>Forma: Uznesenie</w:t>
      </w:r>
    </w:p>
    <w:p>
      <w:r>
        <w:t>Oblasť práva: Občianske právo</w:t>
      </w:r>
    </w:p>
    <w:p>
      <w:pPr>
        <w:pStyle w:val="Heading2"/>
      </w:pPr>
      <w:r>
        <w:t>Text rozhodnutia</w:t>
      </w:r>
    </w:p>
    <w:p>
      <w:r>
        <w:t>Súd: Krajský súd Trenčín Spisová značka: 23CoE/105/2014 Identifikačné číslo súdneho spisu: 3707200375 Dátum vydania rozhodnutia: 20. 08. 2014 Meno a priezvisko sudcu, VSÚ: JUDr. Ondrej Gáborík ECLI: ECLI:SK:KSTN:2014:3707200375.3 Uznesenie Krajský súd v Trenčíne v exekučnej veci oprávneného: POHOTOVOSŤ, s.r.o., so sídlom v Bratislave, Pribinova 25, IČO: 35 807 598, právne zast. advokátskou kanceláriou Advocate, s.r.o., so sídlom v Bratislave, Pribinova 25, IČO: 36 865 141 a advokátskou kanceláriou Fridrich Paľko, s.r.o., so sídlom v Bratislave, Grösslingova 4, IČO: 36 864 421, proti povinnému: O. F., bytom F. W., P. XXX/XXX, štátna občianka Slovenskej republiky, o vymoženie 549,03 Eur s príslušenstvom, o odvolaní oprávneného proti uzneseniu Okresného súdu Považská Bystrica zo dňa 10. januára 2014, č.k. 5Er/23/2007 - 63, takto r o z h o d o l : Odvolací súd uznesenie súdu prvého stupňa p o t v r d z u j e . o d ô v o d n e n i e : Napadnutým uznesením súd prvého stupňa exekúciu zastavil podľa § 57 ods. 2 Exekučného poriadku v spojení s § 58 ods. 1 Exekučného poriadku a s poukazom na § 45 ods. 1, 2 zákona č. 244/2002 Z. z. o rozhodcovskom konaní v znení neskorších predpisov. V odôvodnení svojho rozhodnutia uviedol, že exekučným titulom v danej veci je rozsudok Stáleho rozhodcovského súdu spoločnosti Slovenská rozhodcovská, a.s. zo dňa 11.05.2006, sp. zn. SR 1544/2006, ktorý nadobudol právoplatnosť dňa 26.05.2006 a vykonateľnosť dňa 28.05.2006. Uviedol, že z obsahu spisu vyplýva, že na základe Zmluvy o úvere č. XXXXXXX zo dňa XX.XX.XXXX poskytol oprávnený povinnému ako fyzickej osobe - nepodnikateľovi úver v sume 10.000,- Sk. Za poskytnutie úveru sa povinný zaviazal zaplatiť oprávnenému poplatok 8.000,- Sk, t.j. celkovo sa zaviazal zaplatiť oprávnenému sumu 18.000,- Sk, a to v 10-tich mesačných splátkach po 1.800,- Sk počnúc dňom 07.01.2006. V Zmluve o úvere je uvedené, že bola uzatvorená podľa § 497 a nasl. Obchodného zákonníka. Dôvodil, že z obsahu spisu nevyplýva, že by povinný pri uzatváraní tejto zmluvy konal v rámci predmetu svojej obchodnej alebo inej podnikateľskej činnosti, resp. že by mu bol poskytnutý úver na výkon zamestnania, povolania, a z tohto dôvodu sa považuje za spotrebiteľa. Na druhej strane je nepochybné, že oprávnený uzatváral predmetnú zmluvu v rámci predmetu svojej obchodnej alebo inej podnikateľskej činnosti, čo je zjavné aj z výpisu z obchodného registra. Zo samotnej zmluvy je zrejmé, že povinný nemohol individuálne ovplyvniť jej obsah, bola už vopred pripravená na predtlačenom formulári, nakoľko sa uzavierala vo viacerých prípadoch pre veľký počet spotrebiteľov. Vzhľadom na uvedené bez ohľadu na označenie zmluvy súd prvého stupňa dospel k záveru, že ide o spotrebiteľskú zmluvu v zmysle § 4 zákona č. 258/2001 Z. z. o spotrebiteľských úveroch. Právny vzťah založený medzi účastníkmi je vzťahom občiansko-právnym, na čom nič nemení ani skutočnosť, že sa spravuje viacerými osobitnými právnymi predpismi. Súd prvého stupňa mal za to, že v danej veci sa použije špeciálna právna úprava obsiahnutá v zákone č. 258/2001 Z. z. o spotrebiteľských úveroch, zákone č. 634/1992 Zb. o ochrane spotrebiteľa, ako aj ustanovenia Občianskeho zákonníka o spotrebiteľských zmluvách účinné v čase uzavretia zmluvy. Keď súd prvého stupňa ustálil, že medzi oprávneným a povinným z úverovej zmluvy vznikol spotrebiteľsko-zmluvný vzťah, následne dospel k záveru, že v úverových zmluvných podmienkach, ktoré boli jej súčasťou je v bode 17. obsiahnutá neprijateľná podmienka v zmysle čl. 3 ods. 3 v spojení s bodom 1 písm. q/ Prílohy č. 1 Smernice Rady 93/13/EHS zo dňa 05.04.1993 o nekalých podmienkach v spotrebiteľských zmluvách, a to rozhodcovská doložka. Súd prvého stupňa pritom podotkol, že vzhľadom na členstvo Slovenskej republiky v Európskej únii od 01.05.2004, ako i na skutočnosť, že citovaná smernica bola do slovenského právneho poriadku implementovaná len čiastočne a postupne v dlhšom časovom období, v zmysle konštantnej judikatúry ESD nadobúda smernica v takomto prípade priamy účinok, a súd ju musí bez ďalšieho aplikovať na právne vzťahy medzi fyzickými a právnickými osobami. Cieľom rozhodcovskej zmluvy/doložky je dosiahnuť prejednanie veci pred rozhodcom alebo rozhodcovským súdom. Ak však nebola dojednaná individuálne v štandardnej zmluve, ale bola „nanútená“ jednou zmluvnou stranou, je daný predpoklad, že slabšia strana vzťahu (spotrebiteľ) sa nedokáže v prípadnom rozhodcovskom konaní riadne brániť. Doložku obsiahnutú v bode 17. všeobecných podmienok si v konkrétnom prípade spotrebiteľ (povinný) nedojednal individuálne a pri jej akceptácii nemal na výber, vzhľadom na jej spojenie s ďalšími podmienkami zmluvy. Celú zmluvu, vrátane úverových zmluvných podmienok, mohol ako celok len prijať a podrobiť sa týmto podmienkam alebo celú zmluvu odmietnuť. Rozhodcovská doložka neobsahuje žiadne poučenie spotrebiteľa o rozdiele medzi rozhodcovským konaním a občianskym súdnym konaním na všeobecnom súde. Doložka bola do úverových zmluvných podmienok vsunutá oprávneným ešte pred vznikom samotnej zmluvy (pretože tieto nepochybne používal vo vzťahu k neurčitému okruhu väčšieho množstva spotrebiteľov). V bode 17. všeobecných podmienok bol upravený alternatívny spôsob riešenia sporov zo zmluvy, jednak v rozhodcovskom konaní alebo cestou súdu, avšak možnosť výberu spôsobu riešenia sporu povinným je podľa názoru súdu prvého stupňa len zdanlivá, keď vo väčšine prípadov určuje spôsob riešenia prípadného sporu a v prípade rozhodcovského konania aj osobu rozhodcu oprávnený. Spotrebiteľ síce mal možnosť ovplyvniť alternatívu riešenia sporu, avšak podaním žaloby v rozhodcovskom konaní oprávneným, stratil možnosť domáhať sa právnej ochrany pred všeobecným súdom. V danom prípade bola voľba rozhodcovského súdu a osoby rozhodcu uskutočnená jednostranne, nakoľko dojednanie na predtlačenom formulári dokonca predchádzalo aj samotnému rozhodnutiu povinného si finančné prostriedky touto cestou obstarať, čiže uzatvoreniu zmluvy. Jednostrannosť a nekalosť tohto zmluvného dojednania súd prvého stupňa videl v tom, že faktickým subjektom, ktorý definuje, kto bude riešiť spor zo spotrebiteľskej zmluvy je v tomto prípade veriteľ, čiže oprávnený, pretože tento zostavil znenie rozhodcovskej doložky vo svojej vopred pripravenej formulárovej zmluve. Poukázal na skutočnosť, že spotrebiteľ sa v porovnaní s dodávateľom nachádza v znevýhodnenom postavení, pokiaľ ide o vyjednávaciu silu, ako aj úroveň informovanosti, a táto situácia ho vedie k pristúpeniu na podmienky pripravené vopred predajcom alebo dodávateľom bez toho, aby mohol vplývať na ich obsah. Na základe uvedeného súd prvého stupňa dospel k záveru, že rozhodcovská doložka obsiahnutá v zmluvných dojednaniach zmluvy o úvere je podľa § 53, § 54 Občianskeho zákonníka, ale i podľa Smernice Rady 93/13/EHS zo dňa 05.04.1993 nekalou podmienkou. Táto doložka je zároveň aj v rozpore s ustanoveniami § 6 ods. 1, § 8 a § 9 zákona č. 244/2002 Z. z. o rozhodcovskom konaní, a teda je absolútne neplatná. Existujúca, ale neplatná rozhodcovská doložka nemôže byť potom základom právomoci rozhodcovského súdu. Ak si rozhodca svoju právomoc z takto uzavretej doložky odvodil, na ktorom základe následne vydal exekučný titul, nemožno takéto rozhodnutie považovať za rozhodnutie vydané osobou na to oprávnenou. Predložený rozhodcovský rozsudok vzhľadom na absenciu právomoci rozhodcu v danej veci konať, a to s poukazom na neplatnosť rozhodcovskej doložky, nemožno považovať za spôsobilý exekučný titul. Z uvedeného dôvodu súd prvého stupňa exekúciu podľa § 57 ods. 2 Exekučného poriadku v spojení s § 45 ods. 2 zákona č. 244/2002 Z. z. zastavil. Proti uzneseniu súdu prvého stupňa podal v zákonnej lehote, prostredníctvom právneho zástupcu, odvolanie oprávnený. Namietal, že súd rozhodol nad rámec zverenej právomoci (§ 205 ods. 2 písm. b/ O.s.p.), nepodal sa návrh na začatie konania, hoci podľa zákona bol potrebný (§ 205 ods. 2 písm. a/ O.s.p. v spojení s § 221 ods. 1 písm. e/ O.s.p.), súd svojím postupom odňal účastníkovi možnosť konať pred súdom (§ 205 ods. 2 písm. a/ O.s.p. v spojení s § 221 ods. 1 písm. d/ O.s.p.), súd nedostatočne zistil skutkový stav, pretože nevykonal náležité dokazovanie a zastával názor, že rozhodnutie súdu prvého stupňa vychádza z nesprávneho právneho posúdenia veci (§ 205 ods. 2 písm. f/ O.s.p.). Podľa jeho názoru v danom prípade nastalo činnosťou súdu ústavne neakceptovateľné porušenie práv, konkrétne, mal za to, že exekučný súd nezohľadnil pri aplikácii smernice 93/13/EHS svoju povinnosť upozorniť účastníkov exekučného konania na neprijateľnú podmienku a dať im tak možnosť vyjadriť sa k nej, rovnako dať možnosť oprávnenému vyjadriť sa k prípadnému stanovisku (reakcii) povinného. Zastával názor, že súd nemôže vylúčiť aplikáciu dotknutej podmienky, ak spotrebiteľ po tom, ako bol upozornený súdom, nemá zámer dovolať sa nekalého a nezáväzného charakteru podmienky. Poukázal na uznesenie Krajského súdu v Bratislave sp. zn. 18 CoE/641/2011 zo dňa 30.11.2012. Zastával názor, že súd prvého stupňa sa nesprávnou a ústavne nesúladnou interpretáciou ust. § 45 ods. 2 postavil do pozície orgánu vykonávajúceho komplexné preskúmavanie exekučného titulu metódou, ktorá mu v rámci zverenej právomoci ako exekučnému súdu neprináleží. Všeobecný súd, ktorý koná v pozícii exekučného súdu, totiž nie je legitímne schopný vykonávať úkony smerujúce k opätovnému komplexnému rozhodovaniu o veci s tým, že výsledkom takéhoto rozhodovania je úplná nemožnosť vykonať právo veriteľa. Poukázal na to, že exekučný súd už preskúmal súlad exekučného titulu so zákonom s výsledkom absolútnej nerozpornosti (ust. § 44 ods. 2 Exekučného poriadku). Exekučný súd nie je súdom v zmysle § 40 a nasl. zákona č. 244/2002 Z. z., nekoná o zrušení tuzemského rozhodcovského rozsudku ani nepokračuje v konaní vo veci v rozsahu uvedenom v žalobe alebo v rozsahu uvedenom vo vzájomnej žalobe. Dôvodil, že všeobecný súd nebol povinný zaoberať sa skúmaním, či príslušné deklaratórne rozhodnutie rozhodcovského súdu bolo vydané v súlade s platnými predpismi. Exekučný súd musí s právoplatným rozhodcovským rozsudkom nakladať rovnako ako s rozsudkom všeobecného súdu, pretože v opačnom prípade by porušil zásadu rovnocennosti a neprípustne by uplatnil rozdielny procesný postup v prípade, ak oprávnený uplatňuje svoje právo na základe exekučného titulu vydaného všeobecným súdom a iný prístup, ak oprávnený uplatňuje svoje právo na základe exekučného titulu vydaného v rozhodcovskom konaní. Exekučný súd taktiež nedisponuje právomocou rušiť či meniť rozhodnutie, ktoré je exekučným titulom. Ani v prípade pasívneho správania účastníka v konaní, v ktorom bol exekučný titul vydaný, nemôže exekučný súd naprávať prípadné chyby a nedostatky exekučného titulu. Ďalej uviedol, že všeobecný súd interpretoval a následne aplikoval ust. § 45 ods. 2 zákona č. 244/2002 Z. z. tak, akoby upravovalo konanie bez návrhu vždy vtedy, ak súd zistí v rozsudku rozhodcovského súdu nedostatky bližšie špecifikované v § 45 ods. 1 písm. b/ alebo c/ zákon č. 244/2002 Z. z. Ustanovenie § 45 ods. 2 zákona č. 244/2002 Z. z. o rozhodcovskom konaní však explicitne upravuje konanie bez návrhu v prípade zistenia nedostatkov v rozhodcovskom konaní a nie v rozsudku rozhodcovského súdu. Mal za to, že exekučný súd môže pristúpiť k zastaveniu konania o výkone rozhodnutia rozhodcovského súdu alebo exekučného konania na podklade uvedeného rozhodnutia len na návrh účastníka konania. Exekučný súd konal pri revízii rozhodcovského rozsudku mimo rámec zverenej právomoci a rozhodujúc o právnom postavení účastníkov rozhodcovského konania úplne ignoroval všetky procesné zásady súdneho rozhodovania v právnom štáte spojené s exekučnou vecou, a to najmä princíp legality, ako aj zásadu začatia konania na návrh, rovnosť účastníkov konania, právo na spravodlivý súdny proces, dvojinštančnosť súdneho konania a právo na kontradiktórne konanie. Namietal, že súd prvého stupňa nevytýčil vo veci ústne pojednávanie, aj keď tak bol podľa zákona povinný učiniť. Uviedol, že exekučný súd vo veci nevykonával dokazovanie a k záverom dospel len na základe domnienok, bez reálneho zistenia skutočného stavu. Dôvodil, že exekučný súd je v zmysle § 45 ods. 1 písm. c/ zákona č. 244/2002 Z. z. oprávnený skúmať len to, či plnenie priznané rozhodcovským rozsudkom je v súlade s dobrými mravmi a nie otázku súladu rozhodcovskej doložky s dobrými mravmi. Tvrdil, že predmetná rozhodcovská doložka je platná. Účastníkom zmluvy je daná možnosť voľby, či sa obrátia na rozhodcovský súd alebo na riadny súd, a preto nejde o neprijateľnú podmienku v zmysle § 53 ods. 4 písm. r/ Občianskeho zákonníka. Vyjadril svoj nesúhlas s právnym posúdením zmluvy o úvere ako zmluvy o spotrebiteľskom úvere v zmysle zákona o spotrebiteľských úveroch. Čo sa týka úroku z omeškania vo výške 0,25 % z dlžnej sumy za každý deň omeškania, odo dňa kedy sa stal splatným celý dlh až do dňa jeho uhradenia, uviedol, že tento úrok má sankčný charakter a dlžníkovi sa účtuje len v prípade, že poruší zmluvné podmienky. Poukázal na skutočnosť, že ani zo zákona, ani z iných právnych predpisov nie je možné odvodiť pre obchodnozáväzkové vzťahy obmedzenie výšky úrokovej sadzby, ktorú si môžu zmluvné strany dohodnúť (uznesenie NS SR sp. zn. 3Obdo 3/96). Pri úroku z omeškania má ten, kto sa k úhrade úrokov z omeškania zaviaže vždy možnosť platenie týchto úrokov odvrátiť tým, že si svoje povinnosti riadne a včas splní. Povinný si však svoju povinnosť nesplnil a preto by mal za porušenie svojej povinnosti znášať vopred dohodnutú sankciu. K poplatku za poskytnutie úveru a poplatku za zasielanie upomienok uviedol, že nakoľko poskytuje peňažné prostriedky z vlastných zdrojov, mohol si dojednať odplatu - poplatok pozostávajúci v 1/3 z dohodnutého úroku a v 2/3 z nákladov na vypracovanie a uzatvorenie zmluvy o úvere spolu so všetkou administratívou s tým spojenou. Zdôraznil, že súd v exekučnom konaní nie je oprávnený z úradnej povinnosti vysloviť neprípustnosť exekúcie začatej na základe rozhodcovského rozsudku ako exekučného titulu. Ak by súd vyššie uvedenú argumentáciu o nemožnosti uplatniť dôvody na zastavenie exekúcie podľa ust. § 57 Exekučného poriadku neakceptoval, uviedol, že nie sú dané dôvody na vyhlásenie exekúcie za neprípustnú. Exekúcia bola začatá zákonným spôsobom, na základe vykonateľného a platného exekučného titulu, ktorý naďalej existuje a zotrváva platným, právoplatným a vykonateľným. Na základe uvedeného žiadal, aby odvolací súd napadnuté uznesenie v celom rozsahu zrušil a vec vrátil súdu prvého stupňa na ďalšie konanie. Oprávnený s odolaním zároveň podal návrh na prerušenie konania podľa § 109 ods. 1 písm. c/ O.s.p. a podanie prejudiciálnych otázok Súdnemu dvoru Európskej únie. Vyjadrenie k odvolaniu oprávneného podané nebolo. Pokiaľ ide o návrh oprávneného na prerušenie exekučného konania podľa § 109 ods. 1 písm. c/ O.s.p., odvolací súd dospel k záveru, že tento návrh je potrebné zamietnuť z nasledovných dôvodov: Podľa § 36 ods. 5 Exekučného poriadku v znení neskorších predpisov ak osobitný zákon neustanovuje inak, exekučné konanie nemožno prerušiť, nemožno odpustiť zmeškanie lehôt a po skončení exekučného konania nemožno podať návrh na obnovu exekučného konania. V zmysle vyššie uvedeného zákonného ustanovenia exekučné konanie v zásade nemožno prerušiť, okrem prípadov, keď tak ustanoví osobitný predpis (napríklad ustanovenie § 14 ods. 5 písm. b/ zákona č. 7/2005 Z. z. o konkurze a reštrukturalizácii a o zmene a doplnení niektorých zákonov v znení neskorších predpisov). Vzhľadom na uvedené odvolací súd dospel k záveru, že prerušenie predmetnej exekúcie nie je podľa zákona prípustné a súd preto návrh oprávneného na prerušenie exekúcie zamietol. Nad rámec uvedeného odvolací súd považuje za potrebné uviesť, že existuje komunitárna povinnosť členských štátov Európskej únie interpretovať vnútroštátne právo komunitárne komfortným spôsobom. Smernica Rady 93/13/EHS z 5. apríla 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Na účely tohto posúdenia je potrebné spresniť, že vzhľadom na povahu a význam všeobecného záujmu, na ktorom sa zakladá ochrana spotrebiteľov, ktorú smernica 93/13 zabezpečuje, článok 6 uvedenej smernice musí byť považovaný za ustanovenie rovnocenné s vnútroštátnymi pravidlami, ktoré majú v rámci vnútroštátneho právneho poriadku právnu silu noriem verejného poriadku (rozsudok Súdneho dvora EÚ vo veci Asturcom Telecomunicaciones SL proti Cristine Rodríguezovej Nogueirovej C-40/08). Smernica Rady 93/13/EHS podľa čl. 1 písm. q/ Prílohy považuje za nekalé, neprimerané aj také podmienky, ktorých zmyslom alebo účinkom je neposkytnúť spotrebiteľovi právo alebo mu brániť v uplatňovaní práva podať žalobu alebo podať akýkoľvek iný opravný prostriedok, najmä vyžadovať od spotrebiteľa, aby riešil spory neupravené právnymi ustanoveniami výhradne arbitrážou.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môže získať nefair výhody, ktorou je aj prenesenie sporu zo sústavy nezávislých súdov na rozhodcu, s ktorým podnikateľ dlhodobo spolupracuje, poskytuje mu zdroj príjmu, v konaní nie je potrebné nariaďovať pojednávanie, sú vylúčené opravné prostriedky. Samotný návrh oprávneného na položenie prejudiciálnych otázok Súdnemu dvoru EÚ odvolací súd považoval za nedôvodný. Súdny dvor EÚ už v obdobných veciach, v ktorých účastníkom vo vnútroštátnom konaní bol i oprávnený, judikoval, že Súdny dvor môže v rámci právomoci zverenej mu čl. 267 Zmluvy o fungovaní EÚ vykladať všeobecné kritériá používané normotvorcom Únie na definovanie pojmu nekalá podmienka. Nemôže sa však vyjadriť k uplatňovaniu týchto všeobecných kritérií na osobitnú podmienku, ktorá musí byť skúmaná v závislosti od okolností konkrétneho prípadu. Je úlohou vnútroštátneho súdu určiť, či sa má zmluvná podmienka v konkrétnej veci považovať za nekalú vzhľadom na všetky okolnosti týkajúce sa uzavretia zmluvy. V prípade kladnej odpovede je potom úlohou vnútroštátneho súdu vyvodiť všetky dôsledky, ktoré z toho vyplývajú podľa vnútroštátneho práva s cieľom ubezpečiť sa, že spotrebiteľ nie je touto podmienkou viazaný (uznesenie Súdneho dvora EÚ zo dňa 16.11.2010, C-76/10, bod 60-63; rozsudok zo dňa 01.04.2004 Freiburger Komunnalbauten C-237/02, bod 19). Súdny dvor EÚ tak nie je oprávnený uplatňovať právne predpisy Únie na konkrétny prípad, môže sa len vyjadriť k výkladu Zmluvy a aktov, prijatých inštitúciami únie (rozsudok zo dňa 06.10.2005, My Travel, C-291/03, bod 43). Predbežné otázky, ktorých položenie navrhol oprávnený, sa týkajú posúdenia nekalosti konkrétnej zmluvnej podmienky - rozhodcovskej doložky, ktorú oprávnený používa vo formulárových zmluvách, a ktoré posúdenie spadá výlučne do pôsobnosti vnútroštátnych súdov. Pokiaľ oprávnený má za to, že rozhodnutie prvostupňového súdu zabránilo vymožiteľnosti jeho pohľadávky, odvolací súd zdôrazňuje, že oprávnenému nič nebránilo uplatniť si svoje zmluvné nároky v riadnom súdnom konaní, v ktorom by bola zabezpečená rovnosť účastníkov i s pohľadu riadnej aplikácie ustanovení spotrebiteľského práva. Krajský súd ako súd odvolací vec na podklade podaného odvolania preskúmal podľa § 212 ods. 1 O.s.p., bez nariadenia pojednávania odvolacieho súdu podľa § 214 ods. 2 O.s.p. a dospel k záveru, že uznesenie súdu prvého stupňa je potrebné ako vecne správne podľa § 219 ods. 1 O.s.p. potvrdiť z týchto dôvodov: Odvolací súd úvodom uvádza, že nebola dôvodná námietka oprávneného, podľa ktorej mal súd prvého stupňa nariadiť vo veci ústne pojednávanie podľa § 57 ods. 5 Exekučného poriadku. Odvolací súd k tomu uvádza, že zákonom č. 335/2012 Z. z. bolo s účinnosťou od 01.01.2013 zrušené ustanovenie § 57 ods. 5 Exekučného poriadku a zároveň bol do ustanovenia § 58 za odsek 1 vložený nový odsek 2, podľa ktorého, ak súd rozhoduje podľa § 57 ods. 1 písm. k/, nariadi pojednávanie, ak rozhoduje podľa § 57 ods. 1 písm. a/ až j/, môže nariadiť pojednávanie, ak je to nevyhnutné pre objasnenie veci. Z uvedeného znenia procesného ustanovenia § 58 ods. 2 Exekučného poriadku v platnom znení, ktorý je potrebné vzhľadom na absenciu prechodných ustanovení aplikovať aj na predmetné exekučné konanie, vyplýva fakultatívna možnosť pre exekučný súd nariadiť pojednávanie v prípade rozhodovania súdu o vyhlásení exekúcie za neprípustnú a jej zastavení. Na základe uvedeného v danej veci súd prvého stupňa v čase jeho rozhodovania nebol podľa zákona povinný nariaďovať pojednávanie. V tejto súvislosti odvolací súd dospel k záveru, že súd prvého stupňa správne na podklade v spise doložených listinných dôkazov ustálil skutkový stav veci, ktorý aj správne právne posúdil a nariadenie pojednávania tak nebolo potrebné a nevyhnutné na objasnenie veci. Ustanovenie § 45 ods. 2 zákona č. 244/2002 Z. z. o rozhodcovskom konaní v znení neskorších predpisov ukladá súdu zastaviť výkon rozhodcovského rozsudku alebo exekučné konanie aj bez návrhu, ak zistí v rozhodcovskom konaní nedostatky podľa § 45 ods. 1 písm. b/ alebo c/, t. j. ak rozhodcovský rozsudok má nedostatok uvedený v § 40 písm. a/, b/, alebo ak rozhodcovský rozsudok zaväzuje účastníka rozhodcovského konania na plnenie, ktoré je objektívne nemožné, právom nedovolené alebo odporuje dobrým mravom. Zo znenia ustanovenia § 45 ods. 2 zákona č. 244/2002 Z. z. explicitne vyplýva, že pri zistení dôvodov uvedených v citovanom zákonnom ustanovení, súd výkon rozhodcovského rozsudku zastaví bez ohľadu na štádium, v akom sa výkon rozhodnutia, resp. exekúcia nachádza. V tomto smere neboli dôvodné ani námietky oprávneného, že rozhodcovský rozsudok už bol predmetom skúmania zo strany súdu pri rozhodovaní o udelení poverenia súdnemu exekútorovi. Udelenie poverenia na vykonanie exekúcie nie je také procesné rozhodnutie, ktoré by vylučovalo následné čiastočné alebo úplné zastavenie exekúcie pre nesúlad exekučného titulu so zákonom. Takýto postup je zákonný, výslovne upravený v § 45 ods. 1 a ods. 2 zákona č. 244/2002 Z. z. o rozhodcovskom konaní. Keďže súd je oprávnený v každom štádiu exekučného konania skúmať z úradnej povinnosti, či tu nie je daný niektorý z dôvodov, pre ktorý by musel exekúciu zastaviť, samotné udelenie poverenia na vykonanie exekúcie preto nie je prekážkou pre rozhodnutie o zastavení exekúcie, keď sú na to dané zákonné dôvody. Exekučný súd je oprávnený a povinný skúmať zákonnosť exekučného titulu v ktoromkoľvek štádiu exekučného konania a nielen v súvislosti s vydaním poverenia na vykonanie exekúcie, a to aj na účely zistenia existencie dôvodu, pre ktorý by bolo potrebné už začaté exekučné konanie zastaviť, pričom exekučný súd tak môže urobiť na návrh účastníka konania, ako aj bez návrhu (§ 58 ods. 1 Exekučného poriadku). Všeobecný súd rozhodne o zastavení exekúcie kedykoľvek v priebehu konania, len čo zistí, že sú dané dôvody na ukončenie núteného vymáhania pohľadávky. To znamená, že všeobecný súd je povinný v priebehu celého exekučného konania ex offo skúmať, či sú splnené všetky predpoklady na vedenie takéhoto konania. Jedným z týchto predpokladov je aj relevantný exekučný titul. Bez jeho existencie nemožno exekúciu vykonať (uznesenie Ústavného súdu Slovenskej republiky sp. zn. II. ÚS 165/2011). Pokiaľ oprávnený v návrhu na vykonanie exekúcie označí za exekučný titul rozsudok rozhodcovského súdu, je exekučný súd oprávnený a zároveň povinný riešiť otázku, či rozhodcovské konanie prebehlo na základe uzavretej rozhodcovskej zmluvy. Rozhodcovská zmluva je dohoda medzi zmluvnými stranami o tom, že všetky alebo niektoré spory, ktoré medzi nimi vznikli alebo vzniknú v určenom zmluvnom alebo v inom právnom vzťahu, sa rozhodnú v rozhodcovskom konaní (§ 3 ods. 1 &lt;aspi://module='ASPI'&amp;link='244/2002 Z.z.%25233'&amp;ucin-k-dni='30.12.9999'&gt; zákona č. 244/2002 Z. z.). Rozhodcovská zmluva môže mať formu osobitnej zmluvy alebo formu rozhodcovskej doložky k zmluve (§ 4 ods. 1 &lt;aspi://module='ASPI'&amp;link='244/2002 Z.z.%25234'&amp;ucin-k-dni='30.12.9999'&gt; zákona č. 244/2002 Z. z.).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 4 ods. 2 &lt;aspi://module='ASPI'&amp;link='244/2002 Z.z.%25234'&amp;ucin- k-dni='30.12.9999'&gt; zákona č. 244/2002 Z. z.).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Aj v preskúmavanej veci bol preto plne opodstatnený a zákonnom podložený postup exekučného súdu, ktorý skúmal, či bola v danej veci medzi účastníkmi konania platne uzavretá rozhodcovská zmluva. Uvedený postup exekučného súdu nebol posudzovaním vecnej správnosti rozsudku rozhodcovského súdu a nesmeroval k „zrušeniu“ tohto rozhodnutia. Exekučný súd v súlade so zákonom skúmal, či oprávneným predložený rozhodcovský rozsudok je vykonateľný exekučný titul, medziiným či ho vydal rozhodcovský súd s právomocou prejednať daný spor. Pri riešení tejto otázky nebol exekučný súd viazaný tým, ako ju vyriešil rozhodcovský súd. Možno preto uzavrieť, že aj v rámci daného exekučného konania bol všeobecný súd oprávnený skúmať rozhodnutie označené v exekučnom konaní ako exekučný titul z hľadiska, či nejde o rozhodnutie ničotné, ktoré nevyvoláva žiadne právne účinky.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z 18. septembra 2012 sp. zn. 5 Cdo 230/2011). Za správny odvolací súd považuje právny názor súdu prvého stupňa, že predmetná zmluva o úvere je zmluvou spotrebiteľskou, teda že medzi oprávneným a povinným bol založený na jej základe spotrebiteľský vzťah. Odvolací súd zastáva právny názor, že predložená Zmluva o úvere, uzatvorená medzi oprávneným a povinným dňa 07.12.2005, vykazuje znaky spotrebiteľskej zmluvy podľa § 23a zákona č. 634/1992 Zb. o ochrane spotrebiteľa účinného v čase jej uzavretia. Uvedenú zmluvu uzatvoril dodávateľ - oprávnený ako právnická osoba, pričom pri uzatváraní a plnení zmluvy konal v rámci predmetu svojej podnikateľskej činnosti so spotrebiteľom - povinným ako fyzickou osobou nepodnikateľom, kedy povinný pri uzatváraní a plnení zmluvy nekonal v rámci predmetu obchodnej alebo inej podnikateľskej činnosti. Ide o typizovanú adhéznu zmluvu používanú veriteľom vo vzťahu k veľkému počtu klientov a spotrebiteľ obsah zmluvy podstatným spôsobom nemal možnosť ovplyvniť. Z uvedeného dôvodu v zmysle § 853 ods. 1 Občianskeho zákonníka a s poukazom na prevzatie záväzkov Slovenskej republiky vyplývajúcich z komunitárneho práva v oblasti ochrany spotrebiteľa, bolo aj v oblasti obchodného práva potrebné aplikovať ustanovenia § 52 a nasl. Občianskeho zákonníka o ochrane spotrebiteľa. V tejto súvislosti odvolací súd uvádza, že v zmysle ustanovenia § 1 ods. 2 Občianskeho zákonníka sú obchodnoprávne vzťahy len podmnožinou občianskoprávnych vzťahov, a preto, ak v čase uzavretia zmluvy medzi účastníkmi neexistovala špeciálna úprava ochrany spotrebiteľa v Obchodnom zákonníku, bolo v súlade s ustanovením § 1 ods. 2 Obchodného zákonníka potrebné na právny vzťah účastníkov subsidiárne aplikovať ustanovenia o ochrane spotrebiteľa obsiahnuté v Občianskom zákonníku. Preto súd prvého stupňa postupoval správne, keď na vzťah účastníkov aplikoval príslušné právne normy chrániace spotrebiteľa. Pri posudzovaní exekučného titulu z aspektov ustanovenia § 45 ods. 2 a ods. 1 písm. c/ zákona č. 244/2002 Z. z., bolo na základe uvedeného v danej veci potrebné aplikovať aj ustanovenia § 53 a § 54 Občianskeho zákonníka, s prihliadnutím aj na príslušnú smernicu Rady 93/13/EHS. Súd prvého stupňa v tomto smere správne zisťoval, či úverová zmluva, na základe ktorej bol priznaný nárok oprávnenému, neobsahuje takú podmienku, ktorá má nekalý charakter a je preto absolútne neplatná. Správne pri skúmaní dospel k záveru, že rozhodcovská doložka má charakter nekalej podmienky, keďže spôsobuje v právach a povinnostiach zmluvných strán značnú nerovnováhu v neprospech spotrebiteľa, teda v neprospech povinného podľa § 53 ods. 1 Občianskeho zákonníka v znení účinnom v čase uzatvorenia zmluvy. Rozhodcovskú doložku, upravenú v bode 17. Všeobecných podmienok poskytnutia úveru, dôvodne považoval súd prvého stupňa za nekalú, postihnutú sankciou absolútnej neplatnosti podľa § 53 ods. 4 Občianskeho zákonníka platnom v rozhodnom období. Odvolací súd v tejto súvislosti uvádza, že smernica Rady 93/13/EHS zo dňa 5. apríla 1993 o neprimeraných podmienkach v spotrebiteľských zmluvách, v zásade nemá ako prameň komunitárneho práva horizontálny priamy účinok, ale existuje komunitárna povinnosť interpretovať vnútroštátne právo komunitárne konformným spôsobom. Uvedené zákonné ustanovenie § 45 zákona o rozhodcovskom konaní je pritom podľa súdnej praxe plne aplikovateľné aj na naplnenie čl. 6 ods. 1 smernice Rady 93/13/ EHS o nekalých podmienkach v spotrebiteľských zmluvách, v zmysle ktorého členské štáty Európskej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Za neprimeranú je potrebné považovať aj rozhodcovskú doložku v danej veci, ktorá je súčasťou Všeobecných podmienok poskytnutia úveru, ktoré predkladal oprávnený povinnému na formulári, pričom nebola individuálne dojednaná, keď jej obsah povinný nemohol ovplyvniť. Neobstojí ani námietka zo strany oprávneného v tom smere, že tu existuje možnosť voľby riešiť spor z predmetnej zmluvy buď súdnym konaním alebo rozhodcovským konaním. V danom prípade veriteľ mohol na základe predmetnej rozhodcovskej doložky vec predložiť na prejednanie a rozhodnutie rozhodcovskému súdu, ktorý si sám zvolil a vylúčiť tak súd, ktorý by bol inak príslušný. Na základe tejto rozhodcovskej doložky spotrebiteľ ešte pred vznikom akéhokoľvek sporu stráca právo brániť sa voči takýmto nárokom veriteľa na všeobecnom súde v mieste svojho bydliska. Výber osoby rozhodcu, resp. rozhodcovského súdu pritom uskutočnil jednostranne sám veriteľ, ktorý zostavil znenie rozhodcovskej doložky vo svojej vopred pripravenej formulárovej zmluve, resp. všeobecných podmienkach poskytnutia úveru. Odvolací súd zastáva názor, že o nekalú zmluvnú podmienku ide aj vtedy, ak spotrebiteľ má podľa nej možnosť vybrať si medzi rozhodcovským a štátnym všeobecným súdom, ale ak by sa podľa takejto doložky začalo rozhodcovské konanie na návrh dodávateľa (veriteľa), spotrebiteľ by bol nútený podrobiť sa rozhodcovskému konaniu. Vychádzajúc z komplexnej úpravy rozhodcovskej doložky je potom potrebné považovať takúto rozhodcovskú doložku v celosti za neprijateľnú podmienku a to aj v náväznosti na judikatúru Súdneho dvora EÚ (C-240/98 až C-244/98, C-40/08, C-473/00, C-243/08, C-168/05). Odvolací súd zároveň uvádza, že pokiaľ je zmluvná podmienka až v hrubom nepomere v neprospech spotrebiteľa ako slabšej zmluvnej strany v právnom vzťahu zo štandardnej spotrebiteľskej zmluvy, ktorý vzťah teória u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Ak by takouto neprijateľnou zmluvnou podmienkou bola samotná rozhodcovská doložka a dodávateľ ju použije, v takomto prípade ide o výkon práv v rozpore s dobrými mravmi (k tomu viď aj uznesenie Ústavného súdu Slovenskej republiky zo dňa 24. februára 2011 sp. zn. IV. ÚS 55/2011). Odvolací súd zároveň v postupe prvostupňového súdu nezistil rozpor s pravidlami týkajúcimi sa ochrany práva na súdnu i inú právnu ochranu podľa čl. 46 Ústavy Slovenskej republiky, ani porušenie práva na spravodlivý súdny proces a ani neprípustné nahradzovanie procesnej pasivity povinného. Oprávnenému bola možnosť vyjadriť sa k zistenému skutkovému stavu a právnym záverom exekučného súdu reálne poskytnutá v odvolacom konaní, ktorý napokon túto možnosť aj využil. Odvolací súd uzatvára, že súd prvého stupňa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a správne exekúciu zastavil. Odvolací súd z uvedených dôvodov uznesenie súdu prvého stupňa ako vecne správne podľa § 219 ods. 1 O.s.p. potvrdil. Toto rozhodnutie prijal senát Krajského súdu v Trenčíne pomerom hlasov 3:0. Poučenie: Proti tomuto uzneseniu odvolanie n i e j e p r í p u s t n é .</w:t>
      </w:r>
    </w:p>
    <w:p/>
    <w:p>
      <w:r>
        <w:t>Zdroj: KAUZIS.SK – https://www.kauzis.sk/judikatura/r/ECLI:SK:KSTN:2014:3707200375.3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