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23CoE/200/2015 z 18. 11. 2015</w:t>
      </w:r>
    </w:p>
    <w:p>
      <w:r>
        <w:t>Uznesenie Krajského súdu Trenčín z 18. novembra 2015, sp. zn. 23CoE/200/2015, ECLI:SK:KSTN:2015:3512204591.2</w:t>
      </w:r>
    </w:p>
    <w:p>
      <w:r>
        <w:t>Súd: Krajský súd Trenčín</w:t>
      </w:r>
    </w:p>
    <w:p>
      <w:r>
        <w:t>Spisová značka: 23CoE/200/2015</w:t>
      </w:r>
    </w:p>
    <w:p>
      <w:r>
        <w:t>ECLI: ECLI:SK:KSTN:2015:3512204591.2</w:t>
      </w:r>
    </w:p>
    <w:p>
      <w:r>
        <w:t>Dátum vydania: 18. 11. 2015</w:t>
      </w:r>
    </w:p>
    <w:p>
      <w:r>
        <w:t>Forma: Uznesenie</w:t>
      </w:r>
    </w:p>
    <w:p>
      <w:r>
        <w:t>Oblasť práva: Občianske právo</w:t>
      </w:r>
    </w:p>
    <w:p>
      <w:pPr>
        <w:pStyle w:val="Heading2"/>
      </w:pPr>
      <w:r>
        <w:t>Text rozhodnutia</w:t>
      </w:r>
    </w:p>
    <w:p>
      <w:r>
        <w:t>Súd: Krajský súd Trenčín Spisová značka: 23CoE/200/2015 Identifikačné číslo súdneho spisu: 3512204591 Dátum vydania rozhodnutia: 19. 11. 2015 Meno a priezvisko sudcu, VSÚ: JUDr. František Kováč ECLI: ECLI:SK:KSTN:2015:3512204591.2 Uznesenie Krajský súd v Trenčíne v exekučnej veci oprávneného: BENCONT INVESTMENTS, s. r. o., so sídlom Vajnorská 100/A, 831 04 Bratislava, IČO 36432105, zastúpeného: JUDr. Veronika Kubriková, PhD., advokátka so sídlom 821 01 Bratislava, Martinčekova 13, korešpondenčná adresa: Vajnorská 100/A, 831 04 Bratislava, proti povinnému: W. K., bytom V. XXXX/XX, N. V. N. o vymoženie 504,34 Eur s príslušenstvom, o odvolaní oprávneného proti uzneseniu Okresného súdu Nové Mesto nad Váhom zo dňa 10. júna 2014, č. k. 11Er/538/2012-26, takto r o z h o d o l : Odvolací súd uznesenie súdu prvého stupňa z r u š u j e a vec mu v r a c i a na ďalšie konanie. o d ô v o d n e n i e : Napadnutým uznesením súd prvého stupňa zamietol žiadosť súdneho exekútora Mgr. Dušana Čerešňu, Exekútorský úrad so sídlom v Trnave, Andreja Hlinku 3858/1 o udelenie poverenia na vykonanie exekúcie. V odôvodnení svojho rozhodnutia uviedol, že exekučným titulom je rozhodcovský rozsudok č. k. 2010-10074-A vydaný dňa 15.12.2010 Rozhodcovským súdnym dvorom so sídlom Strážnická 3, Bratislava. Zo zmluvy o úvere č. XXXXXXXXXX zo dňa XX.XX.XXXX bolo zistené, že oprávnený ako veriteľ poskytol povinnému úver vo výške 663,88 Eur. Na výzvu oprávnený doložil súdu Všeobecné obchodné podmienky, ktoré tvoria neoddeliteľnú súčasť zmluvy o úvere, kde okrem iného je dojednané riešenie sporov a rozhodcovská doložka pod článkom 10. Súd prvého stupňa konštatoval, že rozhodcovská doložka v predmetnej veci, ktorá mala založiť legitimitu pre exekučný titul, napriek jej formálnemu vymedzeniu nesleduje zachovanie rovnováhy medzi zmluvnými stranami, ktorá skutočnosť je nesporne v neprospech spotrebiteľa. Rozhodcovský rozsudok iba formálne preberá argumenty žalujúcej strany a listinné dôkazy s tým, že v zmysle bodu 3.4 dohody (ktorá súdu nebola predložená, iba rozhodcovská doložka bod 10.2.2), "sa účastníci zmluvy dohodli, že všetky spory vzniknuté z právnych vzťahov vyplývajúcich z dohody o zaplatení dlhu v splátkach medzi žalobcom a žalovaným alebo súvisiacich s touto dohodou, vrátane všetkých vedľajších právnych vzťahov, nárokov na vydanie bezdôvodného obohatenia, nárokov na náhradu škody, sporov o platnosť, výklady, zánik dohody alebo tejto rozhodcovskej doložky, predložia na rozhodnutie výlučne na Rozhodcovský súdny dvor, podľa ustanovení Rokovacieho poriadku a Štatútu Rozhodcovského súdneho dvoru; Zmluvné strany v zmysle ust. § 42 zákona č. 244/2002 o rozhodcovskom konaní v znení neskorších predpisov vylúčili zrušenie rozhodnutia Rozhodcovského súdneho dvoru v rámci obnovy konania podľa príslušných ustanovení Občianskeho súdneho poriadku." V konaní tak vylúčil aplikáciu § 53 Občianskeho zákonníka z pohľadu neprijateľnosti podmienky. S prihliadnutím na uvádzané dôvody súd prvého stupňa považoval rozhodcovskú doložku za neplatnú, pretože nebola spotrebiteľom osobitne vyjednaná a núti spotrebiteľa v určitých prípadoch neodvolateľne sa podrobiť rozhodcovskému konaniu. Neprijateľná rozhodcovská doložka sa prieči dobrým mravom a výkon práv a povinností z takejto doložky odporuje dobrým mravom. Akékoľvek plnenie priznané rozhodcom na základe rozhodcovskej doložky, ktorá je v rozpore s dobrými mravmi, je plnením, ktoré je v rozpore s dobrými mravmi. O zamietnutí žiadosti o vydanie poverenia rozhodol súd prvého stupňa podľa § 44 ods. 2 Exekučného poriadku. V danom konaní mal za to, že exekučný titul, návrh na vykonanie exekúcie, ako aj žiadosť o vydanie poverenia smerujúce k neprípustnej exekúcii sú v rozpore so zákonom, a preto rozhodol o zamietnutí žiadosti. Proti uzneseniu súdu prvého stupňa podal v zákonom stanovenej lehote odvolanie oprávnený. Odvolanie odôvodnil ustanoveniami § 205 ods. 2 písm. a), d), e) a f) OSP v spojení s § 221 ods. 1 písm. d), f) a h) OSP. Namietal, že nebol poučený podľa § 120 ods. 4 OSP. Oprávnený uviedol, že podľa ustanovení § 44 ods. 2, prvá a druhá veta Exekučného poriadku exekučný súd nemá zákonné oprávnenie skúmať a hodnotiť iné listiny, napr. zmluvu o úvere, ktorá obsahuje rozhodcovskú doložku. Ak je exekučným titulom rozhodcovský rozsudok, súd príslušný na výkon rozhodnutia alebo na exekúcie nie je vecne príslušný vo veci konať či už ako súd vyššej inštancie, kasačný súd alebo súd konajúci o opravnom prostriedku, ale práve a len ako tzv. exekučný súd. Oprávnený poukázal aj na uznesenie Najvyššieho súdu Slovenskej republiky sp. zn. 4Cdo 159/2009 zo dňa 16.06.2009. Ďalej uviedol, že exekučný súd je oprávnený skúmať rozhodcovský rozsudok ako exekučný titul len v zákonom určených medziach. Doručený rozhodcovský rozsudok, ktorý už nemožno preskúmať podľa § 37 ZoRK, má pre účastníkov rozhodcovského konania rovnaké účinky ako právoplatný rozsudok súdu, podľa ustanovení § 159 OSP. O platnosti rozhodcovskej doložky rozhoduje rozhodcovský súd, a preto prekážka rozsúdenej veci bráni tomu, aby bola opätovne posúdená. Mal za to, že exekučný súd nie je oprávnený skúmať materiálnu správnosť rozhodcovského rozsudku, skúmať rozhodcovské konanie, ani zmluvu, na základe ktorej bol tento vydaný, keďže doručený rozhodcovský rozsudok, ktorý už nemožno preskúmať podľa § 37, má pre účastníkov rozhodcovského konania rovnaké účinky ako právoplatný rozsudok súdu (§ 35 ZoRK), podľa ustanovení § 159 OSP doručený rozsudok, ktorý už nemožno napadnúť odvolaním, je právoplatný. Výrok právoplatného rozsudku je záväzný pre účastníkov a pre všetky orgány, len čo sa o veci právoplatne rozhodlo, nemôže sa prejednávať znova. Teda je tu prekážka res iudicata. Uvedeným konaním súdu podľa názoru oprávneného dochádza k porušeniu článku 2 ods. 2 zákona č. 460/1992 Z. z., Ústavy SR. V súvislosti s uvedeným poukázal aj na nález Ústavného súdu SR ÚS 2/2000. Oprávnený ďalej zdôraznil, že ako právny nástupca W.. bol povinný postupovať v súlade s ustanoveniami rozhodcovského zákona. V zmysle ustanovenia II. časti bodu 10 Všeobecných obchodných podmienok, W. A. postupovala v súlade s § 93 b) zákona o bankách, ktorý jej ukladá povinnosť ponúknuť klientovi návrh rozhodcovskej doložky, s tým, že v predmetnom bode je klientovi daná možnosť neprijať túto zákonom stanovenú ponuku. To, že ju neodmietol je prejavom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avšak aj napriek splneniu si zákonom stanovenej povinnosti, súd práve týmto splnením zákonnej povinnosti dôvodí zamietnutie poverenia. Oprávnený mal za to, že exekučný súd nesprávne aplikoval ustanovenia Občianskeho zákonníka a plne sa stotožnil s odôvodnením nálezu Ústavného súdu II. ÚS 499/2012. Poukázal aj na uznesenia Ústavného súdu SR sp. zn. I. ÚS 17/01 z 19.04.2001, sp. zn. IV. ÚS 110/09 z 02.04.2009, sp. zn. III. ÚS 264/05 z 29.09.2005 a nálezy Ústavného súdu SR sp. zn. II ÚS 244/09 z 29.09.2009, sp. zn. I. ÚS 390/08 z 23.04.2009, sp. zn. I. ÚS 335/06 z 30.10.2007. Dôvodil, že súd prvého stupňa nesprávne aplikoval § 53 ods. 4 Občianskeho zákonníka a porušil § 153 ods. 1 OSP, pre právne závery v napadnutom uznesení a pre rozhodnutie vo veci absentovali akékoľvek dôkazy. Konštatoval, že súd prvého stupňa konštruoval nový skutkový stav bez účasti oprávneného a odňal mu možnosť vyjadriť sa k vykonaným dôkazom a skutkovému stavu. Ďalej uviedol, že exekučný súd pri skúmaní žiadosti o udelenie poverenia vykonával samostatne nové dokazovanie skutkového stavu, na základe ktorého dospel k odlišným právnym záverom ako rozhodcovský súd v nachádzacom konaní. Oprávnený sa nemal možnosť vyjadriť k takto vykonávaným dôkazom a k nanovo vytvorenému skutkovému stavu. Exekučný súd mu uprel právo byť účastným na takomto zisťovaní skutkového stavu, čím zasiahol do jeho práva podľa čl. 48 odsek 2 Ústavy SR. Následne konštatoval zrušenie účinkov rozhodcovského rozsudku ako exekučného titulu. Ani OSP, ani Exekučný poriadok, ani ZoRK neposkytuje absolútne žiadnu oporu pre záver, že by exekučný súd mohol vo vzťahu k rozhodcovskému rozsudku rozhodovať ako súd, konajúci vo veci samej a teda, napríklad, vykonať vo veci samej dokazovanie alebo napr. rozsudok zrušiť či zmeniť jeho výrok. Oprávnený mal ďalej za to, že pokiaľ by aj súd zvažoval rozhodcovskú doložku ako neprijateľnú zmluvnú podmienku, nie je možné záver o neplatnosti rozhodcovskej doložky oprieť o Smernicu EHS č. 93/13/EHS, nakoľko tento nepriamy normatívny akt, ktorý je súčasťou únijného práva, je aktom výlučne sekundárnej povahy, ktorého priamy normatívny význam pre výklad národného zákona je výlučne indikatívny, a v žiadnom prípade interpretačný. Taktiež pokiaľ by súd uvažoval o neprijateľnosti rozhodcovskej doložky nie je možné brať do úvahy judikatúru ESD, nakoľko judikatúra ESD vzťahujúca sa rozhodcovské doložky všeobecne alebo rozhodcovské doložky v spotrebiteľských zmluvách, nie je voči jednotlivcom - a teda ani voči účastníkom tohto konania - bezprostredne záväzná. Oprávnený konštatoval, že exekučné súdy v skutkovo a právne obdobných veciach poverenie vydajú aj zamietajú, čím súdy prvého stupňa porušujú právnu istotu a legitímne očakávania, pričom poukázal na viaceré rozhodnutia krajských súdov. Bol toho názoru, že postupom exekučného súdu bol porušený princíp rovnosti účastníkov konania, keďže bez toho, aby povinný urobil akýkoľvek právny úkon, ho nezákonne zvýhodňuje len na základe jeho postavenia, pričom poukázal na uznesenie Ústavného súdu SR III. ÚS 23/2013-8. Dôvodil, že exekučný súd svojim postupom znemožnil uplatniť právo oprávneného priznané exekučným titulom, ktorého účinky sa v zásade zhodujú s účinkami právoplatného rozsudku. Oprávnený navrhol, aby odvolací súd napadnuté uznesenie v celom rozsahu zmenil tak, že žiadosti súdnej exekútorky o udelenie poverenia na vykonanie exekúcie vyhovie, alternatívne, aby napadnuté uznesenie v celom rozsahu zrušil a vec vrátil súdu prvého stupňa na ďalšie konanie. Písomné vyjadrenie k odvolaniu oprávneného podané nebolo. Krajský súd v Trenčíne ako odvolací súd preskúmal vec podľa § 212 ods. 1 OSP bez nariadenia odvolacieho pojednávania podľa § 214 ods. 2 OSP a dospel k záveru, že napadnuté uznesenie súdu prvého stupňa je potrebné zrušiť podľa § 221 ods. 1 písm. h) OSP a vec vrátiť súdu prvého stupňa na ďalšie konanie podľa ods. 2 citovaného zákonného ustanovenia z týchto dôvodov: Podľa § 41 ods. 2 písm. d) Exekučného poriadku podľa tohto zákona možno vykonať exekúciu aj na podklade vykonateľných rozhodnutí rozhodcovských súdov a rozhodcovských komisií a zmierov nimi schválených.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243d ods. 1 a 2 Exekučného poriadku, exekučné konanie na podklade rozhodcovského rozhodnutia vydaného v rozhodcovskom konaní, ktorého predmetom je spor spĺňajúci podmienky podľa osobitného predpisu,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Podľa § 54b ods. 1 zákona č. 244/2002 Z. z. o rozhodcovskom konaní sa ustanovenia tohto zákona použijú aj na konania začaté pred 1. januárom 2015. Odvolací súd konštatuje, že pokiaľ oprávnený v návrhu na vykonanie exekúcie označí za exekučný titul rozsudok rozhodcovského súdu, je exekučný súd oprávnený a zároveň povinný riešiť otázku, či rozhodcovské konanie prebehlo na základe platne uzavretej rozhodcovskej zmluvy. Už v štádiu posudzovania splnenia zákonných predpokladov pre poverenie súdneho exekútora na vykonanie exekúcie, sa exekučný súd v zmysle § 44 ods. 2 Exekučného poriadku, okrem iného, zaoberá tým, či rozhodnutie uvedené v návrhu na vykonanie exekúcie bolo vydané v súlade so zákonom, t. j. či bolo vydané orgánom s právomocou na jeho vydanie a či z hľadísk zakotvených v príslušných právnych predpisoch ide o rozhodnutie (iný titul) vykonateľné tak po stránke formálnej, ako aj materiálnej (uznesenie Najvyššieho súdu Slovenskej republiky z 13. októbra 2011, sp. zn. 3 Cdo 146/2011). Osobitosť postavenia rozhodcovského súdu spočíva medziiným v tom, že jeho právomoc vec prejednať a rozhodnúť sa odvodzuje od rozhodcovskej zmluvy. Predpokladom právomoci rozhodcovského súdu je teda platné uzavretie rozhodcovskej zmluvy medzi zmluvnými stranami, a to či už vo forme osobitnej zmluvy alebo rozhodcovskej doložky (§ 4 ods. 1 zákona č. 244/2002 Z. z.). Ak teda právomoc rozhodcovského súdu je závislá od existencie platnej rozhodcovskej zmluvy a exekučný súd má povinnosť v zmysle § 44 ods. 2 Exekučného poriadku, okrem iného, zisťovať rozpor exekučného titulu so zákonom, t. j. aj to, či bol vydaný orgánom s právomocou na jeho vydanie, je logické, že exekučný súd musí pri tomto zisťovaní posúdiť, nielen to, či rozhodcovská zmluva bola medzi zmluvnými stranami vôbec uzavretá, ale aj to, či bola uzavretá platne. Iba platná rozhodcovská zmluva môže totiž založiť právomoc rozhodcovského súdu na jej základe určitú vec prejednať a rozhodnúť; absolútna neplatnosť právneho úkonu má za následok, akoby právny úkon nebol nikdy uzavretý (uznesenie Najvyššieho súdu Slovenskej republiky z 5. decembra 2012, sp. zn. 6 Cdo 135/2012). Súd prvého stupňa v odôvodnení svojho rozhodnutia dospel k záveru, že právny vzťah medzi oprávneným a povinným je vzťahom spotrebiteľským a vec preto treba posudzovať aj s prihliadnutím na príslušné ustanovenia Občianskeho zákonníka. Súd prvého stupňa následne vyhodnotil rozhodcovskú doložku upravenú článku 10 Všeobecných obchodných podmienok ako neprijateľnú zmluvnú podmienku v spotrebiteľskej zmluve, ktorá je zo zákona neplatná. Zo spisového materiálu odvolací súd zistil, že súd prvého stupňa mal k dispozícii Zmluvu o úvere uzatvorenú dňa 02.10.2006 (ďalej len „Zmluva“) medzi právnym predchodcom oprávneného (W. banka, a.s.) a povinným a Všeobecné obchodné podmienky účinné od 15.07.2006. Z obsahu rozhodcovského rozsudku vyplýva, že medzi oprávneným a povinným bola dňa 03.11.2008 uzatvorená dohoda o zaplatení dlhu v splátkach, kde v bode 3.4 si účastníci dohodli rozhodcovskú doložku. Práve na základe tejto rozhodcovskej doložky rozhodcovský súd odvodil svoju právomoc v danej veci konať a rozhodnúť. Uvedená dohoda o zaplatení dlhu v splátkach však nie je súčasťou spisu. Na základe uvedeného súd prvého stupňa objektívne nemohol posúdiť prijateľný, resp. neprijateľný charakter rozhodcovskej doložky v posudzovanej veci. Za danej dôkaznej situácie je preto záver súdu prvého stupňa o nekalom charaktere rozhodcovskej doložky predčasný a nepreskúmateľný v inštančnom postupe. Z týchto dôvodov odvolací súd napadnuté uznesenie súdu prvého stupňa zrušil a vec mu vrátil na ďalšie konanie (§ 221 ods. 1 písm. h/, ods. 2 OSP). V ďalšom konaní bude úlohou súdu prvého stupňa vyzvať oprávneného na predloženie dohody o zaplatení dlhu v splátkach zo dňa 03.11.2008, ktorá obsahuje rozhodcovskú doložku. V prípade, ak oprávnený uvedenú dohodu doloží, je súd prvého stupňa oprávnený v spojitosti s ustanoveniami § 45 ods. 1, 2 zákona o rozhodcovskom konaní a príslušnými ustanoveniami Občianskeho zákonníka chrániacimi spotrebiteľa posudzovať primeraný, resp. neprimeraný (nekalý) charakter jednotlivých ustanovení predmetnej dohody, a predovšetkým posudzovať konkrétne znenie rozhodcovskej doložky, na základe ktorej si založil právomoc rozhodcovský súd, ktorý vydal rozhodcovský rozsudok, predložený oprávneným ako exekučný titul. Vysloveným právnym názorom odvolacieho súdu je súd prvého stupňa viazaný (§ 226 OSP). Toto rozhodnutie prijal senát Krajského súdu v Trenčíne pomerom hlasov 3 : 0. Poučenie: Proti tomuto uzneseniu odvolanie nie je prípustné.</w:t>
      </w:r>
    </w:p>
    <w:p/>
    <w:p>
      <w:r>
        <w:t>Zdroj: KAUZIS.SK – https://www.kauzis.sk/judikatura/r/ECLI:SK:KSTN:2015:3512204591.2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