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13S/145/2014 z 7. 9. 2016</w:t>
      </w:r>
    </w:p>
    <w:p>
      <w:r>
        <w:t>Uznesenie Krajského súdu Trenčín z 7. septembra 2016, sp. zn. 13S/145/2014, ECLI:SK:KSTN:2016:3014200523.2</w:t>
      </w:r>
    </w:p>
    <w:p>
      <w:r>
        <w:t>Súd: Krajský súd Trenčín</w:t>
      </w:r>
    </w:p>
    <w:p>
      <w:r>
        <w:t>Spisová značka: 13S/145/2014</w:t>
      </w:r>
    </w:p>
    <w:p>
      <w:r>
        <w:t>ECLI: ECLI:SK:KSTN:2016:3014200523.2</w:t>
      </w:r>
    </w:p>
    <w:p>
      <w:r>
        <w:t>Dátum vydania: 7. 9. 2016</w:t>
      </w:r>
    </w:p>
    <w:p>
      <w:r>
        <w:t>Forma: Uznesenie</w:t>
      </w:r>
    </w:p>
    <w:p>
      <w:pPr>
        <w:pStyle w:val="Heading2"/>
      </w:pPr>
      <w:r>
        <w:t>Text rozhodnutia</w:t>
      </w:r>
    </w:p>
    <w:p>
      <w:r>
        <w:t>Súd: Krajský súd Trenčín Spisová značka: 13S/145/2014 Identifikačné číslo súdneho spisu: 3014200523 Dátum vydania rozhodnutia: 08. 09. 2016 Meno a priezvisko sudcu, VSÚ: JUDr. Ing. Miroslav Manďák ECLI: ECLI:SK:KSTN:2016:3014200523.2 Uznesenie Krajský súd v Trenčíne v senáte zloženom z predsedu senátu JUDr. Ing. Miroslava Manďáka a sudcov JUDr. Evy Vékonyovej a JUDr. Juraja Floroviča v právnej veci žalobcu: L.. P. N., bytom P., U. XXXX/ XA proti žalovanému: Mesto Púchov, s.r.o., so sídlom Púchov, Štefánikova 821/21, právne zastúpenom JUDr. ANTON ŠKOLEK &amp; PARTNERS, s.r.o., so sídlom Bytča, Treskoňova 816/1, o poskytnutie informácii, takto r o z h o d o l : Krajský súd konanie z a s t a v u j e . Žalobca má právo na náhradu trov konania voči žalovanému v rozsahu 100%. o d ô v o d n e n i e : 1. Žalobca podanou žalobou žiadal zrušiť fiktívne rozhodnutie o jeho odvolaní s predpokladaným dňom doručenia 21.4.2014, ktorým bolo zamietnuté jeho odvolanie proti rozhodnutiu spoločnosti MEDIAL IN, s.r.o. o nesprístupnení informácii a rozhodnutie spoločnosti MEDIAL IN, s.r.o. s predpokladaným dňom doručenia dňa 14.3.2014. V podanej žalobe uviedol, že od spoločnosti MEDIAL IN, s.r.o., ktorá je povinnou osobou podľa § 2 zák.č. 211/2000 Z.z. žiadal poskytnúť informácie, a to knihu došlých a vydaných faktúr za rok 2013, zoznam všetkých bankových účtov, ktoré táto spoločnosť zriadila, názov banky, v ktorej je účet zriadený a výšku zostatkov finančných prostriedkov na týchto účtoch k 31.12.2010, 2011, 2012 a 2013. 2. Spoločnosť MEDIAL IN, s.r.o. súdu oznámila, že uvedené informácie boli žalobcovi poskytnuté dodatočne, po podaní odvolania, a to dňa 20.5.2014, o čom však nemá žiaden doklad. Žalobca na výzvu súdu oznámil, že požadované informácie mu poskytnuté neboli a trval na podanej žalobe. 3. Vzhľadom na skutočnosť, že z obsahu žaloby bolo zistené, že žalobca sa domáhal preskúmania druhostupňového rozhodnutia o jeho odvolaní a ust. § 250 ods. 4 O.s.p. (ktoré platilo a na vec dopadalo pred 1.7.2016) obsahovalo legálnu definíciu žalovaného, súd ďalej konal ako so žalovaným s druhostupňovým, odvolacím orgánom, ktorým je podľa § 18 ods. 4. zák.č. 211/2000 Z.z. mesto Púchov, ako zriaďovateľ a jediný spoločník prvostupňového orgánu. 4. Žalovaný súdu prostredníctvom svojho právneho zástupcu písomne oznámil, že nevidí problém v sprístupnení týchto informácii v lehote 15 dní. Podľa následnej informácie od žalobcu k poskytnutiu informácii skutočne došlo, na základe čoho zobral žalobca svoju žalobu späť. 5. Podľa 63 veta prvá a druhá zák.č. 162/2015 Z.z. (ďalej S.s.p.)žalobca môže do vydania rozhodnutia správneho súdu vziať žalobu späť, a to sčasti alebo celkom. Ak je žaloba vzatá späť celkom, správny súd konanie zastaví. 6. V predmetnej veci žalobca využil svojej dispozičné právo a zobral návrh v celom rozsahu späť, a to s poukazom na skutočnosť, že mu po začatí súdneho správneho konania boli poskytnuté informácie podľa zák.č. 211/2000 Z.z., v zmysle jeho žiadosti. Vzhľadom na uvedené, súd žalobcovi vyhovel a konanie podľa § 63 S.s.p. zastavil. 7. O náhrade trov konania krajský súd rozhodol podľa § 171 ods. 1 zák.č. 162/2015 Z.z. v zmysle ktorého, ak účastník konania procesne zavinil odmietnutie žaloby alebo zastavenie konania, správny súd prizná trovy konania ostatným účastníkom konania. V danom prípade došlo k späťvzatiu žaloby a zastaveniu konania v dôsledku skutočnosti, že informácie podľa zák.č. 211/2000 Z.z. boli žalobcovi poskytnuté až po začatí súdneho konania. Vzhľadom na uvedené súd rozhodol o náhrade trov konania tak, že žalobcovi priznal ich úplnú náhradu. O jej výške (v danom prípade si uplatnil žalobca náhradu trov konania spočívajúcu v zaplatenom súdnom poplatku v sume 70 eur) rozhodne po právoplatnosti rozhodnutia vyšší súdny úradník. Poučenie: Proti tomuto rozhodnutiu j e m o ž n é podať kasačnú sťažnosť v lehote jedného mesiaca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https://www.kauzis.sk/judikatura/r/ECLI:SK:KSTN:2016:3014200523.2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