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13S/19/2016 z 14. 8. 2016</w:t>
      </w:r>
    </w:p>
    <w:p>
      <w:r>
        <w:t>Uznesenie Krajského súdu Trenčín z 14. augusta 2016, sp. zn. 13S/19/2016, ECLI:SK:KSTN:2016:3016200437.1</w:t>
      </w:r>
    </w:p>
    <w:p>
      <w:r>
        <w:t>Súd: Krajský súd Trenčín</w:t>
      </w:r>
    </w:p>
    <w:p>
      <w:r>
        <w:t>Spisová značka: 13S/19/2016</w:t>
      </w:r>
    </w:p>
    <w:p>
      <w:r>
        <w:t>ECLI: ECLI:SK:KSTN:2016:3016200437.1</w:t>
      </w:r>
    </w:p>
    <w:p>
      <w:r>
        <w:t>Dátum vydania: 14. 8. 2016</w:t>
      </w:r>
    </w:p>
    <w:p>
      <w:r>
        <w:t>Forma: Uznesenie</w:t>
      </w:r>
    </w:p>
    <w:p>
      <w:pPr>
        <w:pStyle w:val="Heading2"/>
      </w:pPr>
      <w:r>
        <w:t>Text rozhodnutia</w:t>
      </w:r>
    </w:p>
    <w:p>
      <w:r>
        <w:t>Súd: Krajský súd Trenčín Spisová značka: 13S/19/2016 Identifikačné číslo súdneho spisu: 3016200437 Dátum vydania rozhodnutia: 15. 08. 2016 Meno a priezvisko sudcu, VSÚ: JUDr. Ing. Miroslav Manďák ECLI: ECLI:SK:KSTN:2016:3016200437.1 Uznesenie Krajský súd v Trenčíne v senáte zloženom z predsedu JUDr. Miroslava Manďáka a sudcov JUDr. Evy Vékonyovej a JUDr. Milana Straku, v právnej veci žalobcu: NEXT TRADE, s.r.o., so sídlom Nové Mesto nad Váhom, Banská 4, IČO: 36 324 825, právne zastúpený Advokátskou kanceláriou JUDr. Danica Birošová, s.r.o., so sídlom Trenčín, Piaristická 46, IČO: 36 837 857, proti žalovanému: Finančné riaditeľstvo Slovenskej republiky, so sídlom Banská Bystrica, Lazovná 63, o preskúmanie zákonnosti rozhodnutia žalovaného č. 102996136/2016 zo dňa 22. apríla 2016, takto r o z h o d o l : Krajský súd návrh žalobcu na priznanie odkladného účinku správnej žalobe vedenej na Krajskom súde v Trenčíne pod sp. zn. 13S/19/2016 z a m i e t a . o d ô v o d n e n i e : 1. Žalobca žalobou doručenou tunajšiemu súdu dňa 01.06.2016 žiadal, aby súd zrušil rozhodnutie žalovaného č. 102996136/2016 zo dňa 22. apríla 2016 a vec vrátil žalovanému na ďalšie konanie z dôvodu podľa § 250j ods. 2 písm. a) až d) O.s.p. a zároveň, aby žalovaného zaviazal nahradiť žalobcovi trovy konania a trovy právneho zastúpenia. Obsahom správnej žaloby bola i žiadosť žalobcu o odklad vykonateľnosti napadnutého rozhodnutia žalovaného podľa § 250c ods. 1 O.s.p. z dôvodu hrozby závažnej ujmy, ktorá by žalobcovi mohla vzniknúť okamžitým výkonom napadnutého rozhodnutia, ktorým správca dane vyrubil žalobcovi rozdiel dane až vo výške 54.379,62 eur. 2. Žalovaný napadnutým rozhodnutím podľa § 74 ods. 4 zákona č. 563/2009 Z.z. potvrdil rozhodnutie Daňového úradu Trenčín č. 20763321/2015 zo dňa 03.09.2015, ktorým bol žalobcovi vyrubený rozdiel v sume 54.379,62 eur na dani z pridanej hodnoty za zdaňovacie obdobie jún 2012. 3. Žalovaný sa vo vyjadrení k žalobe vyjadril k jednotlivým žalobným námietkam žalobcu a podanú žalobu navrhol zamietnuť. K návrhu žalobcu na odklad vykonateľnosti napadnutého rozhodnutia sa žalovaný nevyjadril. 4. Podľa § 491 ods. 1 zákona č. 162/2015 Z.z. Správny súdny poriadok (ďalej len ,,SSP“)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184 SSP podanie správnej žaloby nemá odkladný účinok, ak tento zákon alebo osobitný predpis neustanovuje inak. 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188 SSP ak správny súd návrhu žalobcu nevyhovie, uznesením ho zamietne. 9. Krajský súd s prihliadnutím na ustanovenie § 185 písm. a) SSP v spojení s § 491 ods. 1 a 2 SSP preskúmal, či sú splnené podmienky na priznanie odkladného účinku správnej žalobe vo veci vyrubenia rozdielu dane žalobcovi v sume 54.379,62 eur na dani z pridanej hodnoty za zdaňovacie obdobie jún 2012. 10. Vzhľadom na skutočnosť, že súd nemal preukázané, že by okamžitým výkonom alebo inými právnymi následkami napadnutého rozhodnutia orgánu verejnej správy hrozila závažná ujma, značná hospodárska škoda či finančná škoda, závažná ujma na životnom prostredí, prípadne iný vážny nenapraviteľný následok, krajský súd návrh žalobcu na priznanie odkladného účinku správnej žalobe vedenej na Krajskom súde v Trenčíne pod sp. zn. 13S/19/2016 zamietol podľa § 188 SSP. 11. Toto rozhodnutie prijal senát Krajského súdu v Trenčíne pomerom hlasov 3:0 (§ 3 ods. 9 veta posledná zákona č. 757/2004 Z.z.). Poučenie: Proti tomuto uzneseniu n i e j e prípustná kasačná sťažnosť (§ 439 ods. 2 písm. e/ S.s.p.).</w:t>
      </w:r>
    </w:p>
    <w:p/>
    <w:p>
      <w:r>
        <w:t>Zdroj: KAUZIS.SK – https://www.kauzis.sk/judikatura/r/ECLI:SK:KSTN:2016:3016200437.1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