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6Co/472/2016 z 27. 9. 2016</w:t>
      </w:r>
    </w:p>
    <w:p>
      <w:r>
        <w:t>Uznesenie Krajského súdu Trenčín z 27. septembra 2016, sp. zn. 6Co/472/2016, ECLI:SK:KSTN:2016:3113204591.2</w:t>
      </w:r>
    </w:p>
    <w:p>
      <w:r>
        <w:t>Súd: Krajský súd Trenčín</w:t>
      </w:r>
    </w:p>
    <w:p>
      <w:r>
        <w:t>Spisová značka: 6Co/472/2016</w:t>
      </w:r>
    </w:p>
    <w:p>
      <w:r>
        <w:t>ECLI: ECLI:SK:KSTN:2016:3113204591.2</w:t>
      </w:r>
    </w:p>
    <w:p>
      <w:r>
        <w:t>Dátum vydania: 27. 9. 2016</w:t>
      </w:r>
    </w:p>
    <w:p>
      <w:r>
        <w:t>Forma: Uznesenie</w:t>
      </w:r>
    </w:p>
    <w:p>
      <w:pPr>
        <w:pStyle w:val="Heading2"/>
      </w:pPr>
      <w:r>
        <w:t>Text rozhodnutia</w:t>
      </w:r>
    </w:p>
    <w:p>
      <w:r>
        <w:t>Súd: Krajský súd Trenčín Spisová značka: 6Co/472/2016 Identifikačné číslo súdneho spisu: 3113204591 Dátum vydania rozhodnutia: 28. 09. 2016 Meno a priezvisko sudcu, VSÚ: JUDr. Ľubica Bajzová ECLI: ECLI:SK:KSTN:2016:3113204591.2 Uznesenie Krajský súd v Trenčíne v senáte zloženom z predsedníčky JUDr. Ľubice Bajzovej a členiek JUDr. Stanislavy Markovej a Mgr. Martiny Trnavskej v spore žalobcu: Q. W. U., s.r.o. so sídlom X., E. 5, IČO: XX XXX XXX, právne zastúpeného: O. W. s.r.o. so sídlom X., E. 5, IČO: XX XXX XXX, proti žalovaným: 1/ Y. V., nar. XX.XX.XXXX, bytom V. XXXX/XX, O., 2/ Z. V., nar. XX.XX.XXXX, bytom V. XXXX/XX, O., za účasti C., so sídlom U., L. XX, IČO: XX XXX XXX, (do 30. 06. 2016 v procesnom postavení vedľajšieho účastníka na strane žalovaných), právne zastúpeného JUDr. Y. W., advokátom so sídlom S. R., B.. Y. H. 1, o zaplatenie 7.527,26 eur s príslušenstvom, o odvolaní žalobcu proti uzneseniu Okresného súdu Trenčín zo dňa 30. mája 2016 č.k. 20C/413/2013-158 takto r o z h o d o l : I. Uznesenie súdu prvej inštancie v napadnutej časti - vo výroku III. ktorým rozhodol o náhrade trov konania vo vzťahu žalobcu a C. p o t v r d z u j e . II. Žalovaným 1/, 2/ a C. nárok na náhradu trov odvolacieho konania n e p r i z n á v a. o d ô v o d n e n i e : 1. Napadnutým, v záhlaví identifikovaným uznesením súd prvej inštancie rozhodol výrokom I. tak, že konanie zastavil. Výrokom II. žalovaným náhradu trov konania nepriznal. Výrokom III. žalobcu zaviazal C. (do 30. 06. 2016 v procesnom postavení vedľajšieho účastníka na strane žalovaných) zaplatiť náhradu trov konania vo výške 490,53 eur do troch dní od právoplatnosti uznesenia a výrokom IV. zamietol žiadosť žalobcu o vrátenie súdneho poplatku. 2. V odôvodnení svojho rozhodnutia uviedol, že žalobca sa domáhal zo strany žalovaných zaplatenia 7.527,26 eur spolu s úrokom z omeškania vo výške 773,55 eur, ďalej vo výške 9,25 % ročne zo sumy 7.119,46 eur za obdobie od 18.7.2012 do zaplatenia a náhrady trov konania. 3. Keďže žalobca vzal po začatí pojednávania žalobu späť, pričom žalovaní, ani vedľajší účastník vystupujúci na ich strane nesúhlas so späťvzatím nevyjadrili, súd konanie za aplikácie ust. § 96 ods. 1 OSP konanie zastavil. 4. O trovách konania rozhodol súd podľa § 146 ods. 2 veta prvá OSP podľa ktorého patrí žalovaným a vedľajšiemu účastníkovi vystupujúcemu na ich strane náhrada trov konania, keďže to bol žalobca, ktorý procesne zavinil zastavenie konania. Žalovaní trovy neuplatnili, preto im súd ich náhradu nepriznal. Vedľajší účastník na strane žalovaných v podaní zo dňa 24.3.2014 uplatnil náhradu trov právneho zastúpenia vo výške 490,53 eur za 2 úkony právnej služby - prevzatie veci a príprava zastúpenia r. 2014 (žaloba s prílohami mu bola mu doručená 17.3.2014), podanie písomného vyjadrenia k žalobe na súd 24.3.2014. Súd sa nestotožnil s tvrdením žalobcu obsiahnutom v späťvzatí žaloby o tom, že trovy vedľajšieho účastníka nie sú trovami účelne vynaloženými na bránenie práva. Z odôvodnení rozhodnutí iných súdov, na ktoré poukázal žalobca nie je možné uzavrieť, žeby vedľajší účastník nemal právo zvoliť si v konaní na jeho zastupovanie advokáta, keďže vedľajší účastník má v konaní podľa § 93 ods. 4 O.s.p. rovnaké procesné práva a povinnosti ako strana sporu, vrátane práva dať sa zastúpiť v spore právnym zástupcom; vyplýva z nich len to, že súd má skúmať účelnosť trov vedľajšieho účastníka. Súd potom posúdil účelnosť trov právneho zastúpenia vedľajšieho účastníka. Právny zástupca vedľajšieho účastníka po doručení žaloby s prílohami sa s vecou oboznámil a podal dňa 24.3.2014 písomné vyjadrenie k žalobe, v ktorom sa venoval konkrétnym skutkovým okolnostiam uplatneného nároku, uviedol dôvody, pre ktoré nemožno žalobe vyhovieť, vzniesol námietku premlčania uplatneného práva, ktorú riadne zdôvodnil, namietol neplatnosť uznania dlhu žalovaným 1/, pričom poukázal aj na príslušné ustanovenia právnych predpisov a judikatúru iných súdov. Obranu vedľajšieho účastníka potom súd vyhodnotil ako obranu spôsobilú privodiť žalovaným úspech v konaní. Preto súd dospel k záveru, že uvedené úkony právnej služby boli potrebné pre účelné bránenie práv žalovaných, ktorých v konaní podporoval vedľajší účastník. Za uvedené úkony právnej služby (§ 13a ods. 1 písm. a/, c/ vyhl. MS SR č. 655/2004 Z.z.) pri hodnote sporu 7.527,26 eur podľa § 10 ods. 1, § 16 ods. 3 vyhl. MS SR č. 655/2004 Z.z. patrí základná sadzba tarifnej odmeny 237,34 eur x 2 úkony, režijný paušál v uplatnenej výške 8,04 eur a 7,81 eur. Súd výrokom III. zaviazal žalobcu nahradiť vedľajšiemu účastníkovi trovy právneho zastúpenia vo výške 490,53 eur do rúk právneho zástupcu vedľajšieho účastníka na strane žalovaných podľa § 149 ods. 1 O.s.p. 5. O žiadosti žalobcu na vrátenie súdneho poplatku rozhodol súd podľa § 11 ods. 3 zák. č. 71/1992 zb. tak, že túto zamietol s odôvodnením, že pre takýto postup neboli splnené zákonné podmienky. 6. Proti tomuto uzneseniu v časti, ktorou ho súd prvej inštancie zaviazal k náhrade trov konania vedľajšiemu účastníkovi (výrok III.), podal v zákonom stanovenej lehote odvolanie žalobca. V odvolaní namietal nesprávne právne posúdenie veci (odvolací dôvod uvedený v ust. § 365 ods. 1 písm. h) CSP), dôvodiac neúčelnosťou priznaných trov vedľajšiemu účastníkovi na strane žalovaných, v súvislosti s čím poukazoval na rozhodnutie Najvyššieho súdu 6MCdo/5/2013. Vedľajší účastník musí byť sám z podstaty svojej existencie schopný poskytnúť právnu pomoc pri súdnych konaniach v spotrebiteľských veciach. Musí reálne disponovať zodpovedajúcou materiálnou, ako aj personálnou základňou minimálne v rozsahu zabezpečenia možnosti vykonávania základných proklamovaných cieľov. Združenie nemá žiadnu vedomosť o prejednávanom prípade a len z označenia strán sporu usudzuje, že sa jedná o spotrebiteľskú vec. Pre jeho vstup do sporu nebol žiadny dôvod a predstavuje iba zbytočné navyšovanie trov konania za účelom získania finančných prostriedkov. Nepriznaním mu náhrady trov konania nedochádza k porušeniu základného práva na právnu pomoc a rovnosť účastníkov v konaní podľa čl. 47 ods. 2 a 3 Ústavy SR. Navrhol, aby odvolací súd napadnuté uznesenie v dotknutej časti zmenil, vedľajšiemu účastníkovi náhradu trov konania nepriznal a súčasne ho zaviazal nahradiť mu trovy odvolacieho konania vo výške 30,22 eur. 7. Žalovaní 1/, 2/ ani vedľajší účastník vystupujúci na ich strane, nevyužili svoje zákonné právo písomne sa vyjadriť k podanému odvolaniu. 8. Od 1. júla 2016 nadobudol účinnosť zákon č. 160/2015 Z. z. Civilný sporový poriadok (ďalej len „CSP“). 9. V zmysle intertemporálnej úpravy uvedenej v ust. § 470 ods. 1 CSP, ak nie je ustanovené inak, platí tento zákon aj na konania začaté predo dňom nadobudnutia jeho účinnosti. 10. V zmysle § 378 ods. 1 CSP na konanie na odvolacom súde sa primerane použijú ustanovenia o konaní pred súdom prvej inštancie, ak tento zákon neustanovuje inak. 11. Odvolací súd je v zásade viazaný rozsahom odvolania (§ 379 CSP) a odvolacími dôvodmi (§ 380 ods. 1 CSP). 12. Odvolací súd je viazaný skutkovým stavom tak, ako ho zistil súd prvej inštancie okrem prípadov, ak dokazovanie zopakuje alebo doplní (§ 383 CSP). 13. Podľa § 387 ods. 1 CSP, odvolací súd rozhodnutie prvej inštancie potvrdí, ak je vo výroku vecne správne. 14. Podľa odseku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Krajský súd ako súd odvolací (§ 34 CSP) vec preskúmal podľa §§ 379 a 380 Civilného sporového poriadku zákona č. 160/2015 Z.z. (ďalej len „CSP“ ) bez nariadenia odvolacieho pojednávania podľa § 385 CSP a dospel k záveru, že rozhodnutie súdu prvej inštancie v napadnutej časti - vo výroku III., ktorým rozhodol o náhrade trov konania vo vzťahu žalobcu a spotrebiteľského združenia, je potrebné ako vecne správne potvrdiť podľa § 387 ods. 1 CSP . 16. Rozhodnutie súdu prvej inštancie v jeho zvyšných častiach (vo výroku I., II. a IV. nepreskúmaval, keďže tieto suspenzívnym účinkom odvolania dotknuté neboli ( § 367 CSP). 17. V preskúmavanej veci podal žalobca odvolanie už za účinnosti Civilného sporového poriadku. 18. Žalobca uplatnil vo svojom odvolaní odvolací dôvod spočívajúci v nesprávnom právnom závere ( § 365 ods. 1 písm. h) CSP). 19. Nesprávne právne posúdenie veci je spôsobilým odvolacím dôvodom vtedy, keď súd prvej inštancie aplikuje na zistený skutkový stav nesprávny právny predpis a tiež vtedy, keď síce aplikuje správny právny predpis, avšak tento nesprávne interpretuje. 20. Žalobca v odvolaní namietal nesprávny právny záver okresného súdu v otázke posudzovania jeho povinnosti nahradiť pôvodnému vedľajšiemu účastníkovi trovy konania, považujúc tieto za neúčelné. 21. Odvolací súd sa v celom rozsahu stotožňuje s právnym posúdením súdu prvej inštancie v otázke náhrady trov konania, vo vzťahu k čomu poukazuje na odôvodnenie napadnutého rozhodnutia, s ktorým odôvodnením v dotknutej časti sa v plnom rozsahu identifikuje (§ 387 ods. 2 CSP). 22. Na zdôraznenie správnosti dôvodov uvedených v rozhodnutí okresného súdu a s prihliadnutím na rozsah odvolania žalobcu, uvádza odvolací súd nasledovné skutočnosti: 23. V zmysle predchádzajúceho procesného kódexu (ust. § 93 ods. 2 OSP platného a účinného do 30.6.2016) bolo možné, aby sa ako vedľajší účastník popri žalobcovi, alebo žalovanom zúčastnila občianskeho súdneho konania aj právnická osoba, ktorej predmetom činnosti je ochrana práv podľa osobitného predpisu. C. vstúpilo do konania a účinne bránilo záujmy žalovaných za vyššie uvedenej predchádzajúcej právnej úpravy. 24. Podľa § 256 ods. 1 CSP (predtým § 146 ods. 2 veta prvá OSP), ak strana procesne zavinila zastavenie konania, súd prizná náhradu trov konania protistrane. 25. Podľa § 251 CSP trovy konania sú všetky preukázané, odôvodnené a účelne vynaložené výdavky, ktoré vzniknú v konaní v súvislosti s uplatňovaním, alebo bránením práva. 26. Náhrada trov sporového konania je ovplyvnená zásadou úspechu a zásadou zavinenia. Zmyslom zásady zavinenia, ktorú dôvodne uplatnil okresný súd aj v tomto prípade, je priznanie tej strane náhrady trov konania, ktorá procesne zastavenie konania nezavinila, pričom trovami konania sú odôvodnené a účelne vynaložené výdavky, ktoré vzniknú v konaní v súvislosti s uplatňovaním, alebo bránením práva. Za takúto stranu sporu bolo potrebné s ohľadom na späťvzatie žaloby nepochybne považovať žalovaných, a tiež C. (s účinnosťou do 30.06.2016 v postavení vedľajšieho účastníka na strane žalovaných - do konania vstúpil dňa 09.10.2013), v prospech ktorého združenia, súd prvej inštancie náhradu trov konania aj priznal. 27. Vychádzajúc z Článku 37 odseku 2 ústavného zákona 23/1991 Zb., ktorým sa uvádza Listina základných práv a slobôd, každý má právo na právnu pomoc v konaní pred súdmi, inými štátnymi orgánmi , alebo orgánmi verejnej správy, a to od začiatku konania, teda každá strana sporu má zaručenú právnym poriadkom možnosť právnej pomoci. 28. Pôvodný vedľajší účastník, využil svoje právo na právne zastúpenie v tomto konaní, preto bolo potrebné posúdiť účelnosť poskytnutej mu právnej služby advokátom a výšku odmeny podľa Vyhl. MS SR č. 655/2004 Z.z. („AT“) . 29. Po preskúmaní trov pôvodného vedľajšieho účastníka, odvolací súd dospel k záveru, že za účelné v prejednávanej veci je potrebné považovať trovy pôvodného vedľajšieho účastníka, ktoré mu vznikli titulom jeho právneho zastúpenia v rozsahu, ako mu boli priznané okresným súdom s tým, že súd prvej inštancie správne pri určení výšky trov z hľadiska ich jednotlivých položiek patriacich Občianskemu združeniu slovenských spotrebiteľov AZ vychádzal z Vyhlášky MS SR č. 655/2004 Z. z. o odmenách a náhradách advokátov za poskytovanie právnych služieb v znení neskorších predpisov. Z odôvodnenia napadnutého rozhodnutia jasne vyplýva kto, komu a v akej výške a špecifikácii má trovy konania nahradiť. Písomné vyjadrenie pôvodného vedľajšieho účastníka, adresované súdu prostredníctvom jeho právneho zástupcu nemožno označiť za formulárové. Hmotnoprávne námietky v ňom produkované boli konkrétne, špecifické na podmienky a predmet danej veci, obsahujúce o.i. vznesenie námietky premlčania, tiež námietku neplatnosti uznania dlhu žalovaným 1/, čo v konečnom dôsledku viedlo tiež k zastaveniu konania v dôsledku späťvzatia žaloby. Rovnako správne odmena za prevzatie a prípravu zastúpenia bola súdom prvej inštancie správne priznaná ako úkon právnej služby, ktorého vykonanie bolo procesne nevyhnutné v záujme ďalšieho účelného bránenia práv žalovaných v občianskom súdnom konaní. 30. Účelnosť trov je podľa názoru odvolacieho súdu vždy a za každých okolností potrebné posudzovať predovšetkým vo väzbe na výsledok sporu, v ktorom žalovaní a na ich strane vystupujúci pôvodný vedľajší účastník dosiahli späťvzatie žaloby s následkom zastavenia konania. 31. Nepriznanie trov pôvodnému vedľajšiemu účastníkovi za tohto stavu, by znamenalo porušenie princípu rovnosti zbraní v občianskom súdnom konaní. Pokiaľ je prípustné, aby samotný žalobca bol právne zastúpený v konaní, ktoré podľa neho nespĺňa znaky mimoriadne obtiažnej právnej veci (je charakterizované podľa neho typizovanými, formulárovými podaniami), a v prípade svojho procesného úspechu, by mu bola priznaná plná náhrada trov konania vrátane trov právneho zastúpenia (ktoré v konaní aj uplatňoval), môže si nepochybne aj vedľajší účastník zvoliť právneho zástupcu, ktorý ho bude v konaní zastupovať a pri splnení zákonných predpokladov mu rovnako prislúcha právo na náhradu trov právneho zastúpenia, pričom prostredníctvom inštitútu „účelnosti“ trov, nemožno tohto sankcionovať v podobe nepriznania mu náhrady trov, ktoré mu v konaní vznikli v dôsledku toho, že využil svoje právo na odbornú, kvalifikovanú právnu pomoc, čo v konečnom dôsledku malo za následok aj úspech v spore v podobe späťvzatia žaloby na strane žalovaných a tým tiež pôvodného vedľajšieho účastníka. 32. Z uvedených dôvodov produkovanú odvolaciu námietku vyhodnotil odvolací súd za nespôsobilú privodiť v prospech odvolateľa priaznivejšie rozhodnutie v napadnutej časti (vo výroku III.) rozhodnutia súdu prvej inštancie, ktorý vyhodnotil ako vecne správny, preto ho podľa § 387 ods. 1 CSP potvrdil. 33. Žalovaným a Občianskemu združeniu slovenských spotrebiteľov AZ vzhľadom na ich plný úspech v odvolacom konaní, podľa § 396 ods. 1, § 262 ods. 1 a § 255 ods. 1 CSP prináleží nárok na náhradu trov konania, keďže im však trovy v odvolacom konaní nevznikli, nárok na náhradu trov odvolacieho konania im odvolací súd nepriznal. 34. Toto rozhodnutie bolo prijaté senátom Krajského súdu v Trenčíne pomerom hlasov 3:0. Poučenie: P o u č e n i e :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https://www.kauzis.sk/judikatura/r/ECLI:SK:KSTN:2016:3113204591.2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