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8Cob/293/2015 z 6. 12. 2016</w:t>
      </w:r>
    </w:p>
    <w:p>
      <w:r>
        <w:t>Rozsudok Krajského súdu Trenčín z 6. decembra 2016, sp. zn. 8Cob/293/2015, ECLI:SK:KSTN:2016:3213201489.4</w:t>
      </w:r>
    </w:p>
    <w:p>
      <w:r>
        <w:t>Súd: Krajský súd Trenčín</w:t>
      </w:r>
    </w:p>
    <w:p>
      <w:r>
        <w:t>Spisová značka: 8Cob/293/2015</w:t>
      </w:r>
    </w:p>
    <w:p>
      <w:r>
        <w:t>ECLI: ECLI:SK:KSTN:2016:3213201489.4</w:t>
      </w:r>
    </w:p>
    <w:p>
      <w:r>
        <w:t>Dátum vydania: 6. 12. 2016</w:t>
      </w:r>
    </w:p>
    <w:p>
      <w:r>
        <w:t>Forma: Rozsudok</w:t>
      </w:r>
    </w:p>
    <w:p>
      <w:r>
        <w:t>Oblasť práva: Obchodné právo</w:t>
      </w:r>
    </w:p>
    <w:p>
      <w:pPr>
        <w:pStyle w:val="Heading2"/>
      </w:pPr>
      <w:r>
        <w:t>Text rozhodnutia</w:t>
      </w:r>
    </w:p>
    <w:p>
      <w:r>
        <w:t>Súd: Krajský súd Trenčín Spisová značka: 8Cob/293/2015 Identifikačné číslo súdneho spisu: 3213201489 Dátum vydania rozhodnutia: 07. 12. 2016 Meno a priezvisko sudcu, VSÚ: JUDr. Darina Legerská ECLI: ECLI:SK:KSTN:2016:3213201489.4 ROZSUDOK V MENE SLOVENSKEJ REPUBLIKY Krajský súd v Trenčíne ako odvolací súd v senáte zloženom z predsedníčky senátu JUDr. Dariny Legerskej a členiek senátu Mgr. Ivany Šlesarovej a JUDr. Ivice Čelkovej, v právnej veci žalobcu: CD Consulting s.r.o., so sídlom Politických väzňov 1272/21, Nové Mesto, Praha 1, Česká republika, IČO: 264 29 705, zastúpeného advokátskou kanceláriou Fridrich Paľko, s.r.o., so sídlom Grösslingova 4, 811 09 Bratislava, proti žalovanému: O. G., bytom P. XX, v spore o zaplatenie zmenkového úroku a zmenkovej odmeny 1,65 Eur, o odvolaní žalobcu proti rozsudku Okresného súdu Bánovce nad Bebravou, č. k. 5Cb/68/2013-119 zo dňa 28. júla 2015, takto r o z h o d o l : Odvolací súd p r i p ú š ť a čiastočné späťvzatie žaloby o zaplatenie zmenkového úroku vo výške 0,19 % denne zo zmenkovej sumy, v tejto časti rozsudok súdu prvej inštancie z r u š u j e a konanie v tejto časti z a s t a v u j e . Vo zvyšnej časti odvolací súd rozsudok súdu prvej inštancie p o t v r d z u j e. Žalovanému sa nárok na náhradu trov odvolacieho konania n e p r i z n á v a. o d ô v o d n e n i e : Napadnutým rozsudkom v čase platnosti a účinnosti Občianskeho súdneho poriadku súd prvej inštancie zamietol žalobu a žalovanému nepriznal náhradu trov konania. Vo veci rozhodol opätovne, keď Krajský súd v Trenčíne ako súd odvolací rozsudok súdu prvej inštancie č.k. 5Cb/68/2013-62 zo dňa 19.12.2013, ktorým žalobu zamietol, zrušil a vec vrátil tomuto súdu na ďalšie konanie. V odôvodnení rozsudku uviedol, že žalobca si uplatnil zaplatenie pohľadávky na tlačive podľa nariadenia Európskeho parlamentu a Rady (ES) č. 861/2007, ktorým sa ustanovuje európske konanie vo veciach s nízkou hodnotou sporu (ďalej len "nariadenie č. 861/2007"). V zmysle ustálenej judikatúry Európskeho súdneho dvora (ESD) je súd v každom štádiu konania a v každom druhu konania povinný z úradnej povinnosti skúmať, či sa nejedná v danej veci o spotrebiteľský právny vzťah, a teda či sa na konkrétny právny vzťah použijú právne normy spotrebiteľského práva za účelom zabezpečenia ochrany spotrebiteľa. Preto aj v tomto konaní bol súd povinný z úradnej moci skúmať, či sa nejedná o spotrebiteľský vzťah, a to bez ohľadu na to, že sa v danom konaní uplatňuje právo zo zmenky. Z činnosti súdu je pritom známe, že pôvodný remitent - spoločnosť POHOTOVOSŤ s.r.o., v prospech ktorého žalovaný zmenku vystavil a ktorý predmetnú zmenku od žalovaného prijal, sa zaoberá aj poskytovaním spotrebiteľských úverov. Preto si súd zabezpečil zmluvu o spotrebiteľskom úvere, na základe ktorej bola predmetná zmenka vystavená, zaslal ju stranám sporu a písomne im oznámil, že vykoná dôkaz oboznámením tejto zmluvy. V zmysle čl. 3 nariadenia č. 861/2007 sa jedná o cezhraničný spor, keďže žalobca má sídlo v Českej republike, teda v inom členskom štáte ako v členskom štáte súdu konajúceho vo veci. Právomoc slovenských súdov na prejednanie a rozhodnutie daného sporu je daná podľa čl. 16 bod 2 nariadenia č. 44/2001 o príslušnosti, uznávaní a výkone súdnych rozhodnutí v občianskych a obchodných veciach, podľa ktorého druhý účastník zmluvy môže žalovať spotrebiteľa len na súdoch členského štátu, v ktorom má spotrebiteľ bydlisko. Za rozhodné právo určil právo Slovenskej republiky. Súd prvej inštancie vo veci rozhodol bez nariadenia ústneho pojednávania, pričom rozhodol na základe predložených listinných dôkazov v spise. Predmetom konania bol nárok žalobcu vyplývajúci z vlastnej vistazmenky vystavenej žalovaným pôvodne vo forme blankozmenky na zabezpečenie nárokov spoločnosti POHOTOVOSŤ, s.r.o., zo zmluvy o úvere. Uvedená zmluva o úvere je spotrebiteľskou zmluvou, keďže napĺňa znaky spotrebiteľskej zmluvy uvedené v § 52 Občianskeho zákonníka. Podľa názoru súdu prvej inštancie sa v danom prípade jedná o spotrebiteľský úver, upravený zákonom o spotrebiteľských úveroch. Po preskúmaní celej zmluvy o úvere vrátane všeobecných podmienok poskytnutia úveru dospel k záveru, že zmluva je koncipovaná tak, že je v nej; hrubým spôsobom narušená rovnováha medzi právami a povinnosťami zmluvných strán, výlučne na prospech veriteľa, obsahujú prakticky len povinnosti dlžníka a práva a výhody veriteľa. Vzhľadom na nerovnosť podmienok účastníkov zmluvy vyjadrenú v takmer všetkých jej ustanoveniach sa celá zmluva (jej obsah i účel) prieči dobrým mravom a je v rozpore so zásadami poctivého obchodného styku, čo spôsobuje jej absolútnu neplatnosť. Z toho dôvodu nemohlo spoločnosti POHOTOVOSŤ, s.r.o., ako veriteľovi z uzatvorenej zmluvy o úvere vzniknúť ani právo na vyplnenie blankozmenky podľa všeobecných podmienok poskytnutia úveru, z čoho vyplýva, že ak zmenka vyplnená bola (napriek tomu, že právo na jej vyplnenie remitentovi nevzniklo), nie je možné sa na základe takto vyplnenej zmenky úspešne domáhať akýchkoľvek práv. Súd prvej inštancie bol toho názoru, že aj keby nebola neplatná celá zmluva o úvere, právo na vyplnenie blankozmenky nemohlo vzniknúť aj z toho dôvodu, že dohoda o vyplnení zmenky (ako súčasť všeobecných podmienok poskytnutia úveru, ktorých obsah a ani konkrétne znenie nebolo so spotrebiteľom individuálne dohodnuté) je neprijateľnou zmluvnou podmienkou a z toho dôvodu je neplatná. V danom prípade súd prvej inštancie považoval dojednanie dohody o vyplnení zmenky za neprijateľnú zmluvnú podmienku podľa § 53 ods. 4 písm. k) Občianskeho zákonníka, pretože ide o podmienku, ktorá za nesplnenie záväzku pripúšťa možnosť veriteľa domáhať sa od spotrebiteľa zaplatenia neprimerane vysokej sumy (úrok 0,25 % denne) ako sankciu spojenú s nesplnením záväzku. Takisto sa jedná o neprijateľnú podmienku podľa § 53 ods. 4 písm. l) Občianskeho zákonníka, nakoľko prijatím zmenky ako zabezpečovacieho prostriedku preniesol dodávateľ povinnosť niesť dôkazné bremeno na spotrebiteľa (napr. v súvislosti s čl. I § 10, § 17 zákona č. 191/1950 Zb.). Na rozdiel od situácie, ktorú predvída ustanovenie čl. I § 10 zákona č. 191/1950 Zb. (vyplnenie zmenky v rozpore s tým, čo bolo dojednané) v danom prípade je celá dohoda o vypĺňacom práve blankozmenky neplatná, čo má taký istý právny dôsledok, ako keby nebolo dojednané vôbec nič. Za takýchto okolností vôbec nevzniklo pôvodnému remitentovi právo na vyplnenie blankozmenky, a teda blankozmenka sa vôbec nestala zmenkou a pôvodný remitent nemal práva a povinnosti zo zmenky, preto ich ani nemohol indosamentom previesť (čl. I § 14 ods. 1 zákona č. 191/1950 Zb.) na žalobcu. Vzhľadom k tomu, že pôvodnému remitentovi nevzniklo právo zmenku prijať, ani právo zmenku vyplniť, nevzniklo mu z takejto zmenky ani právo na žiadne plnenie. Preto ani žalobca, ktorý nadobudol rubopisom zmenku, na ktorej vyplnenie právo nevzniklo a ktorá ani nemohla byť vôbec od dlžníka prijatá, sa nemôže na základe takejto zmenky s úspechom domáhať jej vyplatenia. Na základe všetkých vyššie uvedených dôvodov súd dospel k jednoznačnému záveru, že návrhu nie je možné vyhovieť. Rozhodnutie o náhrade trov konania odôvodnil súd prvej inštancie podľa § 142 ods. 1 O.s.p. platného v čase rozhodovania. Náhrada trov konania nebola žalovanému ako úspešnej strane sporu priznaná z dôvodu, že žalovaný si právo na ich náhradu neuplatnil. 2. Proti rozsudku súdu prvej inštancie podal žalobca v zákonom stanovenej lehote, za účinnosti O.s.p., odvolanie z dôvodov, že konanie má inú vadu, ktorá mohla mať za následok nesprávne rozhodnutie vo veci, účastníkovi konania sa postupom súdu odňala možnosť konať pred súdom a napadnuté rozhodnutie vychádza z nesprávneho právneho posúdenia veci. V odvolaní uviedol, že v prejednávanej veci došlo zo strany súdu jeho konaním, ako aj rozhodnutím k porušeniu práva Európskej únie, a to čl. 4, 5 a 7 Nariadenia Európskeho parlamentu a Rady ES č. 861/2007 z 11.07.2007, ktoré má všeobecnú pôsobnosť, je záväzné vo všetkých svojich častiach a je priamo aplikovateľné v Slovenskej republike. Žalovaný nedoručil súdu žiadnu žalobnú odpoveď v súlade s čl. 5 ods. 3 alebo 6 Nariadenia. Súd bol preto povinný postupovať podľa čl. 7 ods. 3 Nariadenia. Súd prvej inštancie vo veci vykonal dokazovanie okrem iného aj oboznámením sa s úverovou zmluvou. Žalobca ani žalovaný dokazovanie úverovou zmluvou nenavrhli. Súd prvej inštancie vykonal nikým nenavrhnuté dokazovanie, a to bez účasti strán sporu. Svojvoľne rozšíril rozsah vykonaných dôkazov, dokazovanie vykonal nezákonným spôsobom a najmä neumožnil stranám sporu konania vyjadriť sa k vykonanému dokazovaniu, či navrhnúť ďalšie dokazovanie. Žalobca predložil súdu ako dôkaz o svojich nárokoch platnú zmenku, ktorá spĺňa všetky formálne a materiálne náležitosti predpokladané zák. č. 191/1950 Zb. a žalovaný voči forme a obsahu zmenky ani nenamietal. Neexistovala tak žiadna okolnosť, ktorá by odôvodňovala vykonanie ďalších dôkazov nevyhnutných pre rozhodnutie vo veci. V danej veci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 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učiní,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Žalovaný sa tejto obrany nedovolával, pohľadávku žalobcu nerozporoval, svojím konaním ju prakticky uznal, súd sám iniciatívne rozširoval okruh dokazovaných skutočností v tom smere, aby získal pre žalovaného dostatočný podklad pre zamietnutie návrhu. Takéto správanie súdu je v právnom štáte neprijateľné a predstavuje výrazný zásah do práva na spravodlivý súdny proces, ktoré je garantované čl. 46 ods.1 Ústavy SR, ako aj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zmene upravených v zákone č. 191/1950 Zb. vôbec nezaoberal a ignoroval predmet sporu. Predovšetkým ignoroval ustanovenie § 17 ZŠZ,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vykonané bez návrhu. Napadnuté rozhodnutie je prekvapivým rozhodnutím, čo predstavuje odňatie možnosti konať pred súdom. Žalovaný uplatnený nárok nepoprel, no napriek tomu súd uplatnený nárok zamietol. V odvolaní žalobca poukázal na rozsudok Najvyššieho súdu Českej republiky zo dňa 22.08.2002, sp. zn. 25Cdo 1839/2000, uznesenie Krajského súdu v Prešove zo dňa 05.09.2013, sp. zn. 10Co/79/2013 a uznesenie Krajského súdu v Banskej Bystrici zo dňa 21.11.2013, sp. zn. 43CoZm/10/2013. Navrhol rozhodnutie súdu prvej inštancie zmeniť tak, že návrhu na uplatnenie pohľadávky odvolací súd v celom rozsahu vyhovie a prizná žalobcovi nárok na náhradu trov odvolacieho konania, ktoré v odvolaní vyčíslil. 3. K odvolaniu žalobcu sa žalovaný nevyjadril. 4. Písomným podaním, doručeným súdu prvej inštancie dňa 23.12.2015 a potom preposlaným Krajskému súdu v Trenčíne, zobral žalobca žalobu v časti o zaplatenie zmenkového úroku vo výške 0,19 % denne zo zmenkovej sumy z uplatneného zmenkového úroku vo výške 0,25 % denne zo zmenkovej sumy žalobu späť. Z dôvodu späťvzatia žalobca žiadal, aby súd priznal zmenkový úrok len v časti 0,06 % denne zo zmenkovej sumy. 5. Odvolací súd doručil uvedené čiastočné späťvzatie žaloby žalovanému s výzvou, aby sa v lehote 10 dní vyjadril, či s týmto čiastočným späťvzatím súhlasí. Žalovaný na výzvu súdu zo dňa 06.10.2016 nereagoval. 6. Od 1. júla 2016 nadobudol účinnosť zákon č. 160/2015 Z.z. Civilný sporový poriadok (ďalej len CSP), ktorým bol zrušený zákon č. 99/1963 Zb. O.s.p. v znení neskorších predpisov. 7. Podľa § 370 ods. 1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Podľa § 370 ods. 2 CSP súd späťvzatie nepripustí, ak s tým protistrana z vážnych dôvodov nesúhlasí. Pretože žalovaný nevyslovil nesúhlas s čiastočným späťvzatím žaloby, ani neuviedol žiadne vážne dôvody, odvolací súd na základe procesného úkonu žalobcu, ktorým vzal žalobu čiastočne späť, konštatoval bez nariadenia odvolacieho pojednávania postupom podľa § 385 ods. 1 CSP, že boli splnené podmienky pre aplikáciu ustanovenia § 370 CSP ods. 1, 2 a 3. Odvolací súd pripustil čiastočné späťvzatie žaloby, rozsudok súdu prvej inštancie v tejto časti zrušil a konanie zastavil. 9. Krajský súd v Trenčíne ako odvolací súd preskúmal vec na podklade podaného odvolania podľa § 379 a § 380 ods. 1, 2 CSP a dospel k záveru, že napadnutý rozsudok súdu prvej inštancie je potrebné vo zvyšnej časti ako vecne správny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vznášať za žalovaného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Ďalšia zo zásadných odvolacích námietok žalobcu spočívala v tom, že žalovaný nedoručil súdu žalobnú odpoveď,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žalovaný v žalobnej odpovedi nárok prípadne akceptoval)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žalovanému domáhal zaplatenia zmenkového príslušenstva,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žalovaného tlačivom C na odpoveď, na ktoré žalovaný nereagoval.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stranám sporu poučenie o ich procesných právach, ktoré títo prevzali. Pripojením listín bez návrhu účastníkov konania vykonal súd prvej inštancie skutkové zistenia, ktoré posúdil ako právne významné pre rozhodnutie o uplatnenom nároku a následne rozhodol vo veci bez nariadenia pojednávania a podľa článku 7 ods. 1 Nariadenia a vo veci verejne vyhlásil rozsudok. Žalobca preto nemôže tvrdiť, že napadnuté rozhodnutie je prekvapivým rozhodnutím.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 dňa 29. apríla 2009 žalovaný zmenku, na líci ktorej sa nachádza číslo zmluvy 3810205. Práve tieto skutočnosti boli podkladom pre postup súdu prvej inštancie, pretože vznikli pochybnosti, či zmenka vystavená žalovaným má alebo nemá zabezpečovací charakter, či zabezpečovala alebo nezabezpečovala plnenie zo spotrebiteľskej zmluvy, prípadne i zo zmluvy o spotrebiteľskom úvere. 20. V prospech správnosti takéhoto postupu súdu prvej inštancie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 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(C-618/10, Banco Espanol de Credito) a že odporuje európskemu právu, ak ich súd nemôže skúmať a limine (t.j. ak ich môže skúmať len ex post). V takých prípadoch musí národný súd vykladať národné procesné i hmotné právo konformne s právom Európskej únie. Z ustanovenia § 17 zákona č. 191/1950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stranám sporu zaslal pripojené listiny, s obsahom ktorých sa oboznámil a tieto posúdil ako dôkazy na zistenie skutkového stavu, neporušil ani princíp kontradiktórnosti súdneho konania a ani rovnosť strán sporu.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žalovaného. Miera úspechu vo veci závisí od vzťahu meritórneho rozhodnutia k žalobnému petitu. Keďže žalovaný si v konaní náhradu trov neuplatnil a tieto mu ani nevznikli, súd prvej inštancie žalovanému náhradu trov konania správne nepriznal. 32. Z vyššie uvedených dôvodov odvolací súd napadnuté rozhodnutie ako vecne správne podľa § 387 ods. 1 a 2 CSP vo zvyšnej časti potvrdil. 33. O náhrade trov odvolacieho konania rozhodol odvolací súd podľa § 396 ods. 1 CSP v spojení s § 255 ods. 1 CSP. Úspešnému žalovanému trovy konania v odvolacom konaní nevznikli, a preto mu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https://www.kauzis.sk/judikatura/r/ECLI:SK:KSTN:2016:3213201489.4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