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8CoE/4/2015 z 27. 4. 2016</w:t>
      </w:r>
    </w:p>
    <w:p>
      <w:r>
        <w:t>Uznesenie Krajského súdu Trenčín z 27. apríla 2016, sp. zn. 8CoE/4/2015, ECLI:SK:KSTN:2016:3214201879.2</w:t>
      </w:r>
    </w:p>
    <w:p>
      <w:r>
        <w:t>Súd: Krajský súd Trenčín</w:t>
      </w:r>
    </w:p>
    <w:p>
      <w:r>
        <w:t>Spisová značka: 8CoE/4/2015</w:t>
      </w:r>
    </w:p>
    <w:p>
      <w:r>
        <w:t>ECLI: ECLI:SK:KSTN:2016:3214201879.2</w:t>
      </w:r>
    </w:p>
    <w:p>
      <w:r>
        <w:t>Dátum vydania: 27. 4. 2016</w:t>
      </w:r>
    </w:p>
    <w:p>
      <w:r>
        <w:t>Forma: Uznesenie</w:t>
      </w:r>
    </w:p>
    <w:p>
      <w:r>
        <w:t>Oblasť práva: Občianske právo</w:t>
      </w:r>
    </w:p>
    <w:p>
      <w:pPr>
        <w:pStyle w:val="Heading2"/>
      </w:pPr>
      <w:r>
        <w:t>Text rozhodnutia</w:t>
      </w:r>
    </w:p>
    <w:p>
      <w:r>
        <w:t>Súd: Krajský súd Trenčín Spisová značka: 8CoE/4/2015 Identifikačné číslo súdneho spisu: 3214201879 Dátum vydania rozhodnutia: 28. 04. 2016 Meno a priezvisko sudcu, VSÚ: JUDr. Darina Legerská ECLI: ECLI:SK:KSTN:2016:3214201879.2 Uznesenie Krajský súd v Trenčíne v exekučnej veci oprávneného: POHOTOVOSŤ, s.r.o., so sídlom Bratislava, Pribinova 25, IČO: 35 807 598, zastúpeného Advokátskou kanceláriou Advocate s.r.o., so sídlom Bratislava, Pribinova 25, IČO: 36 865 141, proti povinnému: B. Z., bytom K. nad K., štátny občan Slovenskej republiky, o vymoženie sumy 532,01 Eur s príslušenstvom, o odvolaní oprávneného proti uzneseniu Okresného súdu Bánovce nad Bebravou zo dňa 11. decembra 2014, č.k. 5Er/381/2014-70, takto r o z h o d o l : Odvolací súd uznesenie súdu prvého stupňa v časti výroku o zaplatení súdneho poplatku z r u š u j e . o d ô v o d n e n i e : Napadnutým uznesením súd prvého stupňa exekučné konanie zastavil podľa § 44 ods. 3 Ex. por. z dôvodu, že uznesenie Okresného súdu Bánovce nad Bebravou zo dňa 13.06.2014, č.k. 5Er/381/2014-31, ktorým bola zamietnutá žiadosť súdneho exekútora o udelenie poverenia na vykonanie exekúcie nadobudlo v spojení s uznesením Krajského súdu v Trenčíne zo dňa 16.10.2014, č.k. 11CoE/98/2014-53 (správne má byť 11CoE/98/2014-59), právoplatnosť dňa 05.12.2014. Rozhodnutie o trovách exekúcie odôvodnil § 200 ods. 5, § 196, § 47 ods. 3 a § 203 ods. 1 Ex. por., ako aj vyhl. č. 288/1995 Z. z. o odmenách a náhradách súdnych exekútorov. Súdnemu exekútorovi priznal trovy exekučného konania v celkovej výške 21,48 Eur, a to spísanie návrhu na vykonanie exekúcie do zápisnice vo výške 16,60 Eur, náhradu hotových výdavkov podľa § 22 cit. vyhl. vo výške 1,30 Eur (za poštovné) a 20 % DPH (z odmeny a náhrad), vo výške 3,58 Eur. Súd prvého stupňa zároveň uložil oprávnenému povinnosť zaplatiť do 3 dní od právoplatnosti uznesenia na účet súdu súdny poplatok za vyhotovenie rovnopisu a príloh doručovaných účastníkom vo výške 6 Eur podľa pol. č. 20a sadzobníka súdnych poplatkov. Proti tomuto uzneseniu v časti výroku o zaplatení súdneho poplatku podal v zákonnej lehote odvolanie oprávnený podľa ktorého súčasťou položky 20a uvedenej v sadzobníku súdnych poplatkov je poznámka, ktorá jednoznačne ustanovuje, že v prípade podaní urobených elektronickými prostriedkami podpísaných zaručeným elektronickým podpisom súd vyhotoví potrebný počet rovnopisov a ich príloh bez toho, aby žiadal náhradu vecných nákladov podľa § 42 ods. 3 Občianskeho súdneho poriadku. Poukázal na uznesenie Najvyššieho súdu Slovenskej republiky zo dňa 23.06.2011, sp. zn. 6 M Cdo/7/2011, podľa ktorého elektronická forma podania vylučuje povinnosť účastníka konania predložiť takéto podanie s potrebným počtom rovnopisov a prílohami. Ak by totiž účastník konania aj v takomto prípade túto povinnosť mal, možnosť elektronického podania so zaručeným elektronickým podpisom by pre neho nemala praktický význam. Ak teda v prípade takéhoto podania účastník konania nemá povinnosť predložiť podanie s potrebným počtom rovnopisov a s prílohami, potom mu nemožno ani ukladať povinnosť nahradiť štátu trovy vzniknuté v súvislosti s konverziou elektornického podania na písomné podanie v listinnej podobe. Oprávnený žiadal, aby odvolací súd uznesenie súdu prvého stupňa zrušil a vec mu vrátil na ďalšie konanie. Krajský súd v Trenčíne ako odvolací súd preskúmal vec podľa § 212 ods. 1 O.s.p., bez nariadenia pojednávania podľa § 214 ods. 2 O.s.p. a dospel k záveru, že uznesenie je potrebné v napadnutej časti výroku o zaplatení súdneho poplatku zrušiť podľa § 221 ods. 1 písm. i) O.s.p. Preskúmaním obsahu spisu mal odvolací súd za preukázané, že navrhovateľ sa návrhom spísaným u súdneho exekútora dňa 04.03.2014 domáhal vykonania exekúcie proti povinnému, na podklade rozhodcovského rozsudku zo dňa 21.06.2012, sp. zn. SR 02204/12, ktorý nadobudol právoplatnosť dňa 23.07.2012 a vykonateľnosť dňa 26.07.2012. Súd prvého stupňa uznesením zo dňa 13.06.2014, č.k. 5Er/381/2014-31, ktoré v spojení s uznesením Krajského súdu v Trenčíne zo dňa 16.10.2014, č.k. 11CoE/98/2014-59, nadobudlo právoplatnosť dňa 05.12.2014 zamietol žiadosť súdneho exekútora o udelenie poverenia na vykonanie exekúcie. Následne napadnutým uznesením exekučné konanie zastavil, oprávnenému uložil povinnosť zaplatiť súdnemu exekútorovi trovy exekučného konania vo výške 21,48 Eur, do 3 dní od právoplatnosti uznesenia a oprávneného zaviazal, aby do 3 dní od právoplatnosti uznesenia zaplatil súdny poplatok za vyhotovenie rovnopisu a príloh doručovaných účastníkom vo výške 6 Eur podľa položky 20a sadzobníka súdnych poplatkov. Súčasťou spisového materiálu je záznam o zložení, z ktorého nepochybne vyplýva, že oprávnený súdny poplatok vo výške 6 Eur, vyrubený napadnutým uznesením, Okresnému súdu Bánovce nad Bebravou uhradil (zložil na jeho účet) ku dňu 21.01.2015. Z uvedeného je zrejmé, že v čase rozhodovania odvolacieho súdu o odvolaní oprávneného voči jeho zaťaženiu poplatkovou povinnosťou už dôvody, pre ktoré bolo napadnuté uznesenie vydané neexistovali, a to v dôsledku uhradenia súdneho poplatku oprávneným na účet súdu prvého stupňa. Za takého stavu pre zotrvanie na poplatkovej povinnosti oprávneného neexistoval legitímny dôvod. Nakoľko dôvody, pre ktoré bolo vydané napadnuté uznesenie (pokiaľ ide o povinnosť oprávneného uhradiť na účet súdny poplatok za vyhotovenie rovnopisu a príloh doručovaných účastníkom) zanikli, bol v danej veci dôvod na zrušenie napadnutého uznesenia v napadnutej časti výroku o zaplatení súdneho poplatku podľa ustanovenia§ 221 ods. 1 písm. i) O.s.p. Toto rozhodnutie prijal senát Krajského súdu v Trenčíne v pomere hlasov tri ku nule. Poučenie: Proti tomuto uzneseniu odvolanie n i e j e p r í p u s t n é .</w:t>
      </w:r>
    </w:p>
    <w:p/>
    <w:p>
      <w:r>
        <w:t>Zdroj: KAUZIS.SK – https://www.kauzis.sk/judikatura/r/ECLI:SK:KSTN:2016:3214201879.2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