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24CoP/61/2011 z 3. 10. 2011</w:t>
      </w:r>
    </w:p>
    <w:p>
      <w:r>
        <w:t>Uznesenie Krajského súdu Trnava z 3. októbra 2011, sp. zn. 24CoP/61/2011, ECLI:SK:KSTT:2011:2111209879.3</w:t>
      </w:r>
    </w:p>
    <w:p>
      <w:r>
        <w:t>Súd: Krajský súd Trnava</w:t>
      </w:r>
    </w:p>
    <w:p>
      <w:r>
        <w:t>Spisová značka: 24CoP/61/2011</w:t>
      </w:r>
    </w:p>
    <w:p>
      <w:r>
        <w:t>ECLI: ECLI:SK:KSTT:2011:2111209879.3</w:t>
      </w:r>
    </w:p>
    <w:p>
      <w:r>
        <w:t>Dátum vydania: 3. 10. 2011</w:t>
      </w:r>
    </w:p>
    <w:p>
      <w:r>
        <w:t>Forma: Uznesenie</w:t>
      </w:r>
    </w:p>
    <w:p>
      <w:pPr>
        <w:pStyle w:val="Heading2"/>
      </w:pPr>
      <w:r>
        <w:t>Text rozhodnutia</w:t>
      </w:r>
    </w:p>
    <w:p>
      <w:r>
        <w:t>Súd: Krajský súd Trnava Spisová značka: 24CoP/61/2011 Identifikačné číslo súdneho spisu: 2111209879 Dátum vydania rozhodnutia: 04. 10. 2011 Meno a priezvisko sudcu, VSÚ: JUDr. Ľubica Spálová ECLI: ECLI:SK:KSTT:2011:2111209879.3 Uznesenie Krajský súd v Trnave vo veci starostlivosti súdu o maloleté dieťa: D. D., nar. XX.XX.XXXX, t.č. bytom ako navrhovateľka, zastúpené kolíznym opatrovníkom: Úrad práce, sociálnych vecí a rodiny v Piešťanoch, dieťa rodičov - matky: D. R., nar. XX.X.XXXX, trvale bytom W. XXX a otca: U. D., nar. XX.X.XXXX, bytom R. B. XXX, t.č. vo výkone trestu odňatia slobody v ÚVTOS a ÚVV Leopoldov, o návrhu navrhovateľky - starej matky maloletého: Y. D., nar. XX.X.XXXX, bytom R. B. XXX, o zverenie maloletého do náhradnej osobnej starostlivosti, na odvolanie navrhovateľky proti uzneseniu Okresného súdu Trnava zo dňa 4.5.2011, č.k. 16P/17/2011-10, takto r o z h o d o l : Odvolací súd napadnuté uznesenie súdu prvého stupňa r u š í . o d ô v o d n e n i e : Napadnutým uznesením prvostupňový súd s použitím § 88 ods. 1 písm. c) a § 177 ods. 2 O.s.p. preniesol svoju (miestnu) príslušnosť na Okresný súd Piešťany. Vecne argumentoval tým, že vo veci starostlivosti súdu o maloletého D. síce naposledy rozhodoval Okresný súd Trnava, avšak medzičasom došlo k zmene pomerov, keď matka s maloletým býva v obvode Okresného súdu Piešťany, ktorý je teda vo veci miestne príslušný. Proti tomuto uzneseniu podala odvolanie navrhovateľka, ktorým sa podľa obsahu domáhala, aby odvolací súd napadnuté uznesenie súdu prvého stupňa zrušil a aby vec prejednal miestne príslušný Okresný súd Trnava, keďže maloletý už štyri mesiace býva v spoločnej domácnosti s navrhovateľkou na adrese R. B. XXX. Krajský súd v Trnave ako súd odvolací (§ 10 ods. 2 O.s.p.), po zistení, že odvolanie bolo podané včas (§ 204 ods. 1 O.s.p.), oprávnenou osobou - účastníčkou konania (§ 201 O.s.p.), proti ktorému je odvolanie prípustné (§ 201 a § 202 O.s.p.), preskúmal napadnuté rozhodnutie bez ohľadu na rozsah a dôvody odvolania (§ 212 ods. 1 v spojení s § 81 ods. 1 O.s.p.), postupom bez nariadenia odvolacieho pojednávania (§ 214 O.s.p.) a dospel k záveru, že odvolanie je dôvodné, v dôsledku čoho je nevyhnutné napadnuté uznesenie súdu prvého stupňa zrušiť. Podľa § 177 ods. 2 O.s.p. ak sa zmenia okolnosti, podľa ktorých sa posudzuje príslušnosť, môže príslušný súd preniesť svoju príslušnosť na iný súd, ak je to v záujme maloletého. Ak tento súd nesúhlasí s prenesením príslušnosti, rozhodne jeho nadriadený súd. Príslušnosť súdu vo veciach starostlivosti o maloletých upravuje ust. § 88 ods. 1 písm. c) O.s.p. tak, že na konanie je miestne príslušný súd v obvode ktorého má maloletý na základe dohody rodičov alebo rozhodnutia súdu prípadne iných rozhodujúcich skutočností svoje bydlisko, ak ide o vec starostlivosti o maloletých, o osvojenie, alebo o povolenie uzavrieť manželstvo maloletému. Príslušnosť sa určuje podľa okolností, ktoré tu sú v čase začatia konania a trvá až do skončenia konania (perpetuatio fori § 11 ods. 1 O.s.p.). Miestna príslušnosť všeobecného súdu vo veciach starostlivosti o maloleté dieťa sa v zmysle ust. § 11 ods. 1 O.s.p. určuje podľa okolností, ktoré tu boli v čase prvého rozhodnutia súdu a trvá po celú dobu konania. Ku konaniu vo veciach starostlivosti o maloletých pritom môže dôjsť počas niekoľkých rokov. Preto zákon umožňuje, aby príslušný súd v priebehu tohto obdobia preniesol svoju príslušnosť na iný súd, ak sa zmenia okolnosti podľa ktorých sa posudzuje príslušnosť a ak je to v záujme maloletého. Na takýto postup je nevyhnutný súhlas toho súdu, na ktorý sa príslušnosť prenáša. V prípade, že tento súd nesúhlasí s prenesením príslušnosti, rozhodne jeho nadriadený súd. Bydliskom v zmysle citovaného ustanovenia § 88 ods. 2 písm. c) O.s.p. je nutné rozumieť miesto, kde sa účastník zdržuje v úmysle zdržiavať sa tam trvale. Bydlisko maloletého je potom miesto, kde sa dieťa zdržuje z vôle zákonných zástupcov, na základe rozhodnutia súdu, alebo na základe iných rozhodujúcich skutočností. V danom prípade uznesením Krajského súdu v Trnave zo dňa 28.6.2011 č.k. 24CoP/44/2011-34, ktoré nadobudlo právoplatnosť dňom 28.6.2011, ktorým bolo zmenené predchádzajúce uznesenie Okresného súdu Trnava zo dňa 4.5.2011 č.k. 16P/17/2011-7, bolo nariadené predbežné opatrenie, ktorým bol maloletý dočasne zverený do osobnej starostlivosti starej matky Y. D. - navrhovateľky, ktorej bydlisko je v R. B.. Pred nariadením tohto predbežného opatrenia sa dieťa fakticky zdržiavalo na adrese navrhovateľky približne od februára 2011. V čase predchádzajúceho konania súdu vo veci starostlivosti o maloletého D. vo veci 36P/7/2010, v ktorom boli upravované práva a povinnosti rodičov k maloletému, keď dieťa bolo rozsudkom zo dňa 19.5.2010 č.k. 6P/7/2010-19, ktorý nadobudol právoplatnosť dňom 9.6.2010, zverené do osobnej starostlivosti matke a otec zaviazaný hradiť naň výživné, žila matka s dieťaťom na adrese W. XXX. Obe tieto obce pritom spadajú pod miestnu príslušnosť Okresného súdu Trnava. Bolo osvedčené, že matka sa i s maloletým dočasne ale iba krátkodobo zdržiavala na adrese v C.. Keďže s poukazom na vyššie uvedené, nedošlo k zmene okolností podľa ktorých sa posudzuje miestna príslušnosť, keď maloletý tak v čase predchádzajúceho rozhodnutia súdu, ako i v súčasnosti sa zdržuje v obvode Okresného súdu Trnava, neboli splnené zákonné podmienky pre prenesenie miestnej príslušnosti v zmysle § 177 ods. 2 O.s.p. na Okresný súd Piešťany. Odvolací súd z vyššie uvedených dôvodov preto napadnuté uznesenie súdu prvého stupňa s použitím § 221 ods. 1 písm. i) O.s.p., keďže o prenesení príslušnosti sa rozhodlo bez návrhu, nejde o rozhodnutie vo veci samej a dôvody, pre ktoré bolo vydané zanikli, resp. neexistovali, zrušil. Miestne príslušným vo veci konať a rozhodnúť preto naďalej zostáva Okresný súd Trnava. Senát krajského súdu toto rozhodnutie prijal pomerom hlasov 3:0. Poučenie: Proti tomuto uzneseniu nie je možné podať odvolanie.</w:t>
      </w:r>
    </w:p>
    <w:p/>
    <w:p>
      <w:r>
        <w:t>Zdroj: KAUZIS.SK – https://www.kauzis.sk/judikatura/r/ECLI:SK:KSTT:2011:2111209879.3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