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14S/110/2009 z 30. 7. 2012</w:t>
      </w:r>
    </w:p>
    <w:p>
      <w:r>
        <w:t>Uznesenie Krajského súdu Trnava z 30. júla 2012, sp. zn. 14S/110/2009, ECLI:SK:KSTT:2012:2009200547.4</w:t>
      </w:r>
    </w:p>
    <w:p>
      <w:r>
        <w:t>Súd: Krajský súd Trnava</w:t>
      </w:r>
    </w:p>
    <w:p>
      <w:r>
        <w:t>Spisová značka: 14S/110/2009</w:t>
      </w:r>
    </w:p>
    <w:p>
      <w:r>
        <w:t>ECLI: ECLI:SK:KSTT:2012:2009200547.4</w:t>
      </w:r>
    </w:p>
    <w:p>
      <w:r>
        <w:t>Dátum vydania: 30. 7. 2012</w:t>
      </w:r>
    </w:p>
    <w:p>
      <w:r>
        <w:t>Forma: Uznesenie</w:t>
      </w:r>
    </w:p>
    <w:p>
      <w:pPr>
        <w:pStyle w:val="Heading2"/>
      </w:pPr>
      <w:r>
        <w:t>Text rozhodnutia</w:t>
      </w:r>
    </w:p>
    <w:p>
      <w:r>
        <w:t>Súd: Krajský súd Trnava Spisová značka: 14S/110/2009 Identifikačné číslo súdneho spisu: 2009200547 Dátum vydania rozhodnutia: 31. 07. 2012 Meno a priezvisko sudcu, VSÚ: JUDr. Ľubomír Bundzel ECLI: ECLI:SK:KSTT:2012:2009200547.4</w:t>
      </w:r>
    </w:p>
    <w:p>
      <w:r>
        <w:t>Uznesenie Krajský súd v Trnave v právnej veci žalobcu: I. T., nar. XX. XX. XXXX, bytom W. XXX/X, XXX XX B. - U. T., právne zastúpený: Prom. práv. Ivetou Orlíkovou, advokátom so sídlom Kapitulská č. 6, 917 00 Trnava, proti žalovanému: Krajský stavebný úrad Trnava, Kollárova č. 8, 917 02 Trnava, za účasti: U. Q., bytom G. XXXX/XX, XXX XX X., o žalobe o preskúmanie rozhodnutia č. KSÚ - OSP - 00666/2009/ Gi zo dňa 17. júla 2009, jednohlasne, takto</w:t>
      </w:r>
    </w:p>
    <w:p>
      <w:r>
        <w:t>r o z h o d o l :</w:t>
      </w:r>
    </w:p>
    <w:p>
      <w:r>
        <w:t>Súd konanie z a s t a v u j e .</w:t>
      </w:r>
    </w:p>
    <w:p>
      <w:r>
        <w:t>Po právoplatnosti rozhodnutia bude žalobcovi vrátený skrátený súdny poplatok v sume 59,30 eur prostredníctvom Daňového úradu v Nitre, Damborského 5, 949 01 Nitra.</w:t>
      </w:r>
    </w:p>
    <w:p>
      <w:r>
        <w:t>Žiaden z účastníkov nemá právo na náhradu trov konania.</w:t>
      </w:r>
    </w:p>
    <w:p>
      <w:r>
        <w:t>o d ô v o d n e n i e :</w:t>
      </w:r>
    </w:p>
    <w:p>
      <w:r>
        <w:t>Žalobou zo dňa 17.08.2009, osobne podanou na tunajší súd dňa 21.08.2009, sa žalobca prostredníctvom splnomocneného právneho zástupcu, domáhal preskúmania rozhodnutia žalovaného správneho orgánu Krajského stavebného úradu Trnava č. KSÚ-OSP- 00666/2009/Gi zo dňa 17.07.2009, ktorým žalovaný potvrdil rozhodnutie Obce Smolenice č. OcÚ/OŽP/594/2007/DSP/Zý zo dňa 12.05.2009 ako príslušného stavebného úradu. Obec Smolenice v zmysle § 82 ods. 1, stavebného zákona vydala U. Q. povolenie na užívanie stavby ,,Šopa“, na pozemku parc. č. XXX/X RD v kat. území U..</w:t>
      </w:r>
    </w:p>
    <w:p>
      <w:r>
        <w:t>Podaním zo dňa 02.07.2012, doručeným tunajšiemu súdu dňa 03.07. 2012, právna zástupkyňa žalobcu oznámila, že žiada zastaviť v celom rozsahu konanie, nakoľko žalobca predal rodinný dom, pričom zánikom vlastníckeho práva k uvedenej nehnuteľnosti odpadol dôvod sporu spočívajúci v ochrane vlastníckeho práva.</w:t>
      </w:r>
    </w:p>
    <w:p>
      <w:r>
        <w:t>Podľa § 250h Občianskeho súdneho poriadku (ďalej len „O.s.p.“), až do rozhodnutia súdu môže žalobca (navrhovateľ) rozsah napadnutia správneho rozhodnutia obmedziť; rozšíriť ho môže len v lehote podľa § 250b O.s.p. Až do rozhodnutia súdu môže žalobca (navrhovateľ) vziať žalobu späť. Ak žalovanému medzitým vzniknú trovy konania, rozhodne súd o ich náhrade.</w:t>
      </w:r>
    </w:p>
    <w:p>
      <w:r>
        <w:t>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w:t>
      </w:r>
    </w:p>
    <w:p>
      <w:r>
        <w:t>Podľa § 250 ods. 1 O.s.p. (prvá veta), účastníkmi konania sú žalobca a žalovaný.</w:t>
      </w:r>
    </w:p>
    <w:p>
      <w:r>
        <w:t>Podľa § 250 ods. 2 O.s.p.,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w:t>
      </w:r>
    </w:p>
    <w:p>
      <w:r>
        <w:t>Vzhľadom na to, že žalobca predajom svojej nehnuteľnosti, rodinného domu umiestnenom na parcele č. XXX/X (parcela susediaca s parcelou stavebníka č. XXX), prestal spĺňať predpoklad účastníctva v predmetnom konaní vedenom na tunajšom súde pod sp. zn. 14S/110/2009, zároveň stratil aktívnu vecnú legitimáciu v uvedenom konaní a súčasne týmto okamihom prestal spĺňať hmotnoprávnu podmienku v zmysle § 250 ods. 2 O.s.p.</w:t>
      </w:r>
    </w:p>
    <w:p>
      <w:r>
        <w:t>Nakoľko (na základe vyššie uvedeného dôvodu), právny zástupca žalobcu podaním zo dňa 02. 07.2012 navrhol zastaviť predmetné konanie v celom rozsahu, súd postupoval v zmysle § 250d ods. 3 O.s.p. v spojení s 250h ods. 2 O.s.p. a rozhodol tak, ako je uvedené vo výroku tohto rozhodnutia.</w:t>
      </w:r>
    </w:p>
    <w:p>
      <w:r>
        <w:t>Žalobca spolu s podaním žaloby zaplatil v kolkoch 66 eur ako súdny poplatok za návrh.</w:t>
      </w:r>
    </w:p>
    <w:p>
      <w:r>
        <w:t>Podľa § 11 ods. 3 veta tretia zákona č. 71/1992 Zb. o súdnych poplatkoch a poplatku za výpis registra trestov v znení neskorších predpisov (ďalej len zákon o súdnych poplatkoch), v konaní o preskúmaní rozhodnutia orgánu verejnej správy sa poplatok vráti, ak sa návrh na začatie konania vzal späť pred prejednaním veci alebo ak bolo konanie zastavené z dôvodu, že účastník nebol v konaní riadne zastúpený.</w:t>
      </w:r>
    </w:p>
    <w:p>
      <w:r>
        <w:t>Podľa § 11 ods. 4 zákona o súdnych poplatkoch, okrem poplatku v rozvodovom konaní a poplatku, ktorý sa vracia podľa odseku 1, sa poplatok alebo jeho časť (preplatok) vracia krátený o 1%, najmenej však 6,70 eura. Ak sa návrh vzal späť pred zaplatením poplatku, poplatok sa nevyrubuje.</w:t>
      </w:r>
    </w:p>
    <w:p>
      <w:r>
        <w:t>Nakoľko konanie o preskúmanie zákonnosti rozhodnutia žalovaného bolo zastavené z dôvodu, že účastník konania vzal návrh v plnom rozsahu späť, súd rozhodol o vrátení súdneho poplatku za návrh na začatie konania vo výške 59,30 eur, kráteného o 6,70 eur, v súlade s ustanovením § 11 ods. 3 a 4 zákona č. 71/1992 Zb. o súdnych poplatkoch v znení neskorších predpisov prostredníctvom príslušného daňového úradu.</w:t>
      </w:r>
    </w:p>
    <w:p>
      <w:r>
        <w:t>O náhrade trov konania krajský súd rozhodoval podľa § 246c O.s.p. v spojení § 146 ods. 1 písm. c) a § 151 ods. 4 tak, že žiaden z účastníkov nemá právo na náhradu trov konania, nakoľko žalobca zavinil zastavenie konania, žalovanému náhrada trov konania neprislúcha a pribratý účastník si vo vyjadrení k predmetnému konaniu zo dňa 18.11.2009, doručeným tunajšiemu súdu dňa 24.11.2009, náhradu trov konania neuplatnil.</w:t>
      </w:r>
    </w:p>
    <w:p>
      <w:r>
        <w:t>Poučenie:</w:t>
      </w:r>
    </w:p>
    <w:p>
      <w:r>
        <w:t>Proti tomuto uzneseniu je prípustné odvolanie do 15 dní odo dňa jeho doručenia na Najvyšší súd SR prostredníctvom Krajského súdu v Trnave.</w:t>
      </w:r>
    </w:p>
    <w:p>
      <w:r>
        <w:t>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https://www.kauzis.sk/judikatura/r/ECLI:SK:KSTT:2012:2009200547.4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