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20S/15/2012 z 3. 9. 2012</w:t>
      </w:r>
    </w:p>
    <w:p>
      <w:r>
        <w:t>Uznesenie Krajského súdu Trnava z 3. septembra 2012, sp. zn. 20S/15/2012, ECLI:SK:KSTT:2012:2012200248.1</w:t>
      </w:r>
    </w:p>
    <w:p>
      <w:r>
        <w:t>Súd: Krajský súd Trnava</w:t>
      </w:r>
    </w:p>
    <w:p>
      <w:r>
        <w:t>Spisová značka: 20S/15/2012</w:t>
      </w:r>
    </w:p>
    <w:p>
      <w:r>
        <w:t>ECLI: ECLI:SK:KSTT:2012:2012200248.1</w:t>
      </w:r>
    </w:p>
    <w:p>
      <w:r>
        <w:t>Dátum vydania: 3. 9. 2012</w:t>
      </w:r>
    </w:p>
    <w:p>
      <w:r>
        <w:t>Forma: Uznesenie</w:t>
      </w:r>
    </w:p>
    <w:p>
      <w:pPr>
        <w:pStyle w:val="Heading2"/>
      </w:pPr>
      <w:r>
        <w:t>Text rozhodnutia</w:t>
      </w:r>
    </w:p>
    <w:p>
      <w:r>
        <w:t>Súd: Krajský súd Trnava Spisová značka: 20S/15/2012 Identifikačné číslo súdneho spisu: 2012200248 Dátum vydania rozhodnutia: 04. 09. 2012 Meno a priezvisko sudcu, VSÚ: JUDr. Ľubomír Bundzel ECLI: ECLI:SK:KSTT:2012:2012200248.1</w:t>
      </w:r>
    </w:p>
    <w:p>
      <w:r>
        <w:t>Uznesenie Krajský súd v Trnave v právnej veci žalobkyne: K. H., nar. XX. XX. XXXX, K. XXB, XXX XX D., proti žalovanej: Ústredie práce, sociálnych vecí a rodiny, Špitálska 8, 812 67 Bratislava o preskúmanie rozhodnutia žalovanej č. AA/2011/19373/3-NSVOSSD zo dňa 15. 12. 2011 jednohlasne t a k t o</w:t>
      </w:r>
    </w:p>
    <w:p>
      <w:r>
        <w:t>r o z h o d o l :</w:t>
      </w:r>
    </w:p>
    <w:p>
      <w:r>
        <w:t>Krajský súd v Trnave konanie z a s t a v u j e .</w:t>
      </w:r>
    </w:p>
    <w:p>
      <w:r>
        <w:t>Žiaden z účastníkov nemá právo na náhradu trov konania.</w:t>
      </w:r>
    </w:p>
    <w:p>
      <w:r>
        <w:t>o d ô v o d n e n i e :</w:t>
      </w:r>
    </w:p>
    <w:p>
      <w:r>
        <w:t>Žalobou doručenou Okresnému súdu Piešťany dňa 02. 03. 2012 a postúpenou Krajskému súdu v Trnave ako vecne a miestne príslušnému súdu dňa 24. 05. 2012 sa žalobkyňa domáhala preskúmania zákonnosti rozhodnutia žalovanej č. AA/2011/19373/3-NSVOSSD zo dňa 15. 12. 2011, ktorým žalovaná zamietla žalobkyni nárok na rodičovský príspevok a zároveň potvrdila rozhodnutie Úradu práce, sociálnych vecí a rodiny Piešťany, detašované pracovisko Hlohovec č. 2011/71113/1 zo dňa 18. 10. 2011.</w:t>
      </w:r>
    </w:p>
    <w:p>
      <w:r>
        <w:t>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O.s.p. alebo ak žaloba bola vzatá späť (§ 250h ods. 2). Odvolanie proti uzneseniu je prípustné.</w:t>
      </w:r>
    </w:p>
    <w:p>
      <w:r>
        <w:t>Podľa § 250b ods. 1 O.s.p. žaloba sa musí podať do dvoch mesiacov od doručenia rozhodnutia správneho orgánu v poslednom stupni, pokiaľ osobitný zákon neustanovuje inak. Zameškanie lehoty nemožno odpustiť.</w:t>
      </w:r>
    </w:p>
    <w:p>
      <w:r>
        <w:t>Rozhodnutie žalovanej bolo žalobkyni doručené dňa 27. 12. 2011, teda lehota na podanie opravného prostriedku - žaloby skončila uplynutím dňa 27. 02. 2012. Žalobkyňa podala žalobu na poštovú prepravu dňa 29. 02. 2012, teda oneskorene.</w:t>
      </w:r>
    </w:p>
    <w:p>
      <w:r>
        <w:t>Keďže žaloba bola podaná oneskorene, súd v zmysle § 250d ods. 3 O.s.p. konanie zastavil.</w:t>
      </w:r>
    </w:p>
    <w:p>
      <w:r>
        <w:t>O náhrade trov konania krajský súd rozhodoval podľa § 246c O.s.p. v spojené s § 146 ods. 1 písm. c) O.s.p. tak, že žiaden z účastníkov nemá právo na náhradu trov konania.</w:t>
      </w:r>
    </w:p>
    <w:p>
      <w:r>
        <w:t>Poučenie:</w:t>
      </w:r>
    </w:p>
    <w:p>
      <w:r>
        <w:t>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https://www.kauzis.sk/judikatura/r/ECLI:SK:KSTT:2012:2012200248.1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