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44Sp/18/2012 z 30. 9. 2012</w:t>
      </w:r>
    </w:p>
    <w:p>
      <w:r>
        <w:t>Uznesenie Krajského súdu Trnava z 30. septembra 2012, sp. zn. 44Sp/18/2012, ECLI:SK:KSTT:2012:2012200256.2</w:t>
      </w:r>
    </w:p>
    <w:p>
      <w:r>
        <w:t>Súd: Krajský súd Trnava</w:t>
      </w:r>
    </w:p>
    <w:p>
      <w:r>
        <w:t>Spisová značka: 44Sp/18/2012</w:t>
      </w:r>
    </w:p>
    <w:p>
      <w:r>
        <w:t>ECLI: ECLI:SK:KSTT:2012:2012200256.2</w:t>
      </w:r>
    </w:p>
    <w:p>
      <w:r>
        <w:t>Dátum vydania: 30. 9. 2012</w:t>
      </w:r>
    </w:p>
    <w:p>
      <w:r>
        <w:t>Forma: Uznesenie</w:t>
      </w:r>
    </w:p>
    <w:p>
      <w:pPr>
        <w:pStyle w:val="Heading2"/>
      </w:pPr>
      <w:r>
        <w:t>Text rozhodnutia</w:t>
      </w:r>
    </w:p>
    <w:p>
      <w:r>
        <w:t>Súd: Krajský súd Trnava Spisová značka: 44Sp/18/2012 Identifikačné číslo súdneho spisu: 2012200256 Dátum vydania rozhodnutia: 01. 10. 2012 Meno a priezvisko sudcu, VSÚ: JUDr. Pavol Laczo ECLI: ECLI:SK:KSTT:2012:2012200256.2 Uznesenie Krajský súd v Trnave v právnej veci navrhovateľa: POHOTOVOSŤ, s. r. o., Pribinova 25, 811 09 Bratislava, IČO: 35 807 598, proti odporcovi: Správa katastra Dunajská Streda, Agátova 7, 929 01 Dunajská Streda, za účasti: M. D., nar. XX.XX.XXXX, O.. Ľ. X. XXXX/XX, XXX XX V. V., o návrhu na preskúmanie zákonnosti rozhodnutia odporcu č. V-238/12-02 zo dňa 10.04.2012 v spojení s opravným rozhodnutím č. V-238/12-03 zo dňa 23.07.2012 , takto r o z h o d o l : Súd konanie z a s t a v u j e. Žiaden z účastníkov nemá právo na náhradu trov konania. o d ô v o d n e n i e : Odvolaním zo dňa 25.04.2012 sa navrhovateľ domáhal zrušenia rozhodnutia Správy katastra Dunajská Streda č. V-238/12-02 zo dňa 10.04.2012 v spojení s opravným rozhodnutím č. V-238/12-03 zo dňa 23.07.2012, ktorým odporca zamietol návrh na vklad záložného práva do katastra nehnuteľností podľa § 31 ods. 3 zákona č. 162/1995 Z. z. o katastri nehnuteľností a o zápise vlastníckych a iných práv k nehnuteľnostiam v znení neskorších predpisov. Navrhovateľ podaním došlým súdu dňa 20.09.2012, súdu oznámil, že svoje odvolanie berie v celom rozsahu späť, navrhuje konanie zastaviť a vzdáva sa práva odvolania voči rozhodnutiu o zastavení konania. Podľa § 250h ods. 1, 2 O.s.p., až do rozhodnutia súdu môže žalobca (navrhovateľ) rozsah napadnutia správneho rozhodnutia obmedziť; rozšíriť ho môže len v lehote podľa § 250b O.s.p.. Až do rozhodnutia súdu môže žalobca (navrhovateľ) vziať žalobu späť. Ak žalovanému medzitým vzniknú trovy konania, rozhodne súd o ich náhrade.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prejav vôle navrhovateľa spočívajúci v späťvzatí návrhu na preskúmanie rozhodnutia odporcu, súd postupoval podľa § 250d ods. 3 O.s.p. v spojení s § 250h ods. 2 O.s.p. a konanie zastavil. O trovách konania súd rozhodol podľa § 246c ods. 1 O.s.p. v spojení s § 146 ods. 1 písm. c) O.s.p. tak, že žiadnemu z účastníkov nepriznal nárok na náhradu trov konania, nakoľko neboli splnené podmienky na použitie ustanovenia § 146 ods. 2 O.s.p.. Poučenie: Proti tomuto uzneseniu je možné podať odvolanie do 15 dní odo dňa jeho doručenia na Najvyšší súd SR, písomne, dvojmo, cestou tunajšieho súdu. Z odvolania musí byť zjavné, ktorému súdu je určené, kto ho robí, proti ktorému rozhodnutiu smeruje, v akom rozsahu sa napáda, v čom sa toto rozhodnutie alebo postup súdu považuje za nesprávny, čoho sa odvolateľ domáha, musí byť podpísané a datované.</w:t>
      </w:r>
    </w:p>
    <w:p/>
    <w:p>
      <w:r>
        <w:t>Zdroj: KAUZIS.SK – https://www.kauzis.sk/judikatura/r/ECLI:SK:KSTT:2012:2012200256.2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