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20S/102/2014 z 13. 9. 2015</w:t>
      </w:r>
    </w:p>
    <w:p>
      <w:r>
        <w:t>Uznesenie Krajského súdu Trnava z 13. septembra 2015, sp. zn. 20S/102/2014, ECLI:SK:KSTT:2015:2014200902.2</w:t>
      </w:r>
    </w:p>
    <w:p>
      <w:r>
        <w:t>Súd: Krajský súd Trnava</w:t>
      </w:r>
    </w:p>
    <w:p>
      <w:r>
        <w:t>Spisová značka: 20S/102/2014</w:t>
      </w:r>
    </w:p>
    <w:p>
      <w:r>
        <w:t>ECLI: ECLI:SK:KSTT:2015:2014200902.2</w:t>
      </w:r>
    </w:p>
    <w:p>
      <w:r>
        <w:t>Dátum vydania: 13. 9. 2015</w:t>
      </w:r>
    </w:p>
    <w:p>
      <w:r>
        <w:t>Forma: Uznesenie</w:t>
      </w:r>
    </w:p>
    <w:p>
      <w:pPr>
        <w:pStyle w:val="Heading2"/>
      </w:pPr>
      <w:r>
        <w:t>Text rozhodnutia</w:t>
      </w:r>
    </w:p>
    <w:p>
      <w:r>
        <w:t>Súd: Krajský súd Trnava Spisová značka: 20S/102/2014 Identifikačné číslo súdneho spisu: 2014200902 Dátum vydania rozhodnutia: 14. 09. 2015 Meno a priezvisko sudcu, VSÚ: JUDr. Róbert Foltán ECLI: ECLI:SK:KSTT:2015:2014200902.2 Uznesenie Krajský súd v Trnave v právnej veci žalobcu: SLOVAKIA PLAY, spol. s r.o., so sídlom Hviezdoslavova 315, 905 01 Senica, IČO: 18 048 595, právne zast.: Martin Džačovský, s.r.o., advokátska kancelária, so sídlom Hviezdoslavova 315, 905 01 Senica, proti žalovanému: Finančné riaditeľstvo Slovenskej republiky, so sídlom Lazovná 63, 974 01 Banská Bystrica, o preskúmanie zákonnosti rozhodnutia žalovaného číslo 1100304/1/165049/2013 zo dňa 28.05.2013 t a k t o r o z h o d o l : Súd konanie z a s t a v u j e . Žiaden z účastníkov nemá právo na náhradu trov konania. o d ô v o d n e n i e : Žalobou zo dňa 01.12.2014, doručenou tunajšiemu súdu dňa 04.12.2014, sa žalobca prostredníctvom právneho zástupcu domáhal preskúmania zákonnosti rozhodnutia žalovaného č. 1100304/1/165049/2013 zo dňa 28.05.2013 . Žalovaný postupom podľa § 74 ods. 4 zákona č. 563/2009 Z. z. o správe daní (daňový poriadok) a o zmene a doplnení niektorých zákonov v znení neskorších predpisov, potvrdil daňovú exekučnú výzvu na zaplatenie daňového nedoplatku vo výške 28.200,00 eur, vydanú podľa § 91 zákona č. 563/2009 Z.z. Daňovým úradom Trnava pod č. 9200501/5/567803/2013/ Val zo dňa 12.02. 2013. Výzvou č.k. 20S/102/2014-32 zo dňa 11.08.2015 bol žalobca (vzhľadom na znenie žalobného petitu) vyzvaný, aby svoje podanie doplnil v tom zmysle, aby z neho bolo jednoznačne zrejmé, či sa jedná o žalobu podľa Druhej hlavy Piatej časti O.s.p. a prípadne doplnil chýbajúce náležitosti v zmysle § 249 O.s.p.. Podaním došlým súdu dňa 24.08.2015 žalobca uviedol, že podáva žalobu v zmysle Druhej hlavy Piatej časti O.s.p. z dôvodu, že vydaním exekučného príkazu Daňového úradu Trnava č. 9500503/3333432/2013/Val zo dňa 10.07.2013 došlo k porušeniu zákona. Zároveň žiadal, aby súd pripustil do konania ako odporcu 2/ Daňový úrad Trnava. Z obsahu spisového materiálu súd zistil, že rozhodnutie žalovaného zo dňa 28.05. 2013, ktorého preskúmania sa žalobca domáha, je rozhodnutím správcu dane o námietke (Odvolaní) žalobcu proti exekučnej výzve na zaplatenie daňového nedoplatku vo výške 28.200,00 eur vydanej na základe exekučného titulu - vykonateľného výkazu nedoplatkov Daňového úradu Trnava č. 9213301/5/3469716/2012, zostaveného Daňovým úradom Trnava ku dňu 23.11.2012 s vyššie uvedenou výškou peňažnej sumy. Týmto rozhodnutím žalovaný námietke (Odvolaniu) žalobcu nevyhovel a predmetnú exekučnú výzvu potvrdil. Podľa § 244 ods. 1 zákona číslo 99/1963 (Občiansky súdny poriadok, ďalej len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248 písm. a) O.s.p., súdy nepreskúmavajú rozhodnutia správnych orgánov predbežnej povahy a procesné rozhodnutia týkajúce sa vedenia konania. Jednou z podmienok konania v správnom súdnictve, ktoré súd skúma nielen pred začatím konania, ale aj počas celého konania, je (okrem iného) skutočnosť, či rozhodnutie správneho orgánu, podlieha prieskumu podľa druhej hlavy piatej časti Občianskeho súdneho poriadku. Predovšetkým je potrebné poukázať na tú skutočnosť, že správne súdnictvo je v Slovenskej republike vybudované na zásade tzv. negatívnej enumerácie, čo znamená, že zákonodarca v právnej norme § 248 O.s.p. ustanovuje rozhodnutia, ktoré sú z prieskumu súdu podľa piatej časti Občianskeho súdneho poriadku vylúčené, resp. ktoré súdy nepreskúmavajú. Medzi rozhodnutia správnych orgánov, ktoré sú zo súdneho prieskumu vylúčené patria aj rozhodnutia procesnej povahy (§ 248 písm. a) O.s.p.). Exekučným titulom a podkladom na vydanie exekučnej výzvy sú právoplatné a vykonateľné platobné výmery alebo iné rozhodnutia, ktorými sa vyrubuje daň, penále a ktoré sa následne, po vzniku daňového nedoplatku, stávajú základom pre daňové exekučné konanie. Daňová exekučná výzva je teda rozhodnutím, ktorým správca dane vyzve daňového dlžníka (žalobcu) na úhradu daňového nedoplatku a možno ju chápať ako rozhodnutie, ktoré má charakter procesného rozhodnutia, týkajúceho sa len vedenia exekučného konania, ktorým sa vykonáva povinnosť uložená daňovému dlžníkovi. Z uvedeného vyplýva, že daňová exekučná výzva je rozhodnutím procesnej povahy vyplývajúcej z procesnoprávnej úpravy zákona č. 563/2009 Z. z. o správe daní (daňový poriadok) a o zmene a doplnení niektorých zákonov v znení neskorších predpisov (bližšie pozri napríklad Uznesenie Najvyššieho súdu Slovenskej republiky, sp. zn. 2Sžf/5/2009 zo dňa 21.07.2010, Uznesenie Najvyššieho súdu Slovenskej republiky, sp. zn. 5Sžf/86/2011 zo dňa 29.02.2012, alebo Uznesenie Najvyššieho súdu Slovenskej republiky, sp. zn. 6Sžf/59/2012 zo dňa 12.12.2012). S poukazom na uvedené vyššie tunajší súd má za to, že rozhodnutie o nevyhovení námietke voči výzve na zaplatenie nedoplatku dane nie je rozhodnutím ukladajúcim daňovému subjektu povinnosti z hmotno-právnej oblasti, ani nespôsobuje zmeny v už uložených povinnostiach týkajúcich sa daní v správe žalovaného. Súvisí výlučne s vymáhaním splnenia povinnosti zaplatiť daň uloženej platobnými výmermi a má preto charakter rozhodnutia procesnej povahy, ktoré v zmysle ustanovenia § 248 písm. a) O.s.p. nemôže byť predmetom preskúmavania súdom.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v uvedenom prípade je predmetom podanej žaloby preskúmanie zákonnosti rozhodnutia, ktoré nepodlieha prieskumu správneho súdu, súd postupom podľa § 250d ods. 3 O.s.p. konanie zastavil. O trovách konania rozhodol súd podľa § 246c ods. 1 v spojení s § 146 ods. 1 písm. c) O.s.p.. Toto rozhodnutie senát Krajského súdu v Trnave prijal pomerom hlasov 3:0 (§ 3 ods. 9 zák. č. 757/2004 Z. 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https://www.kauzis.sk/judikatura/r/ECLI:SK:KSTT:2015:2014200902.2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