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Trnava sp. zn. 23Sp/1/2015 z 6. 1. 2016</w:t>
      </w:r>
    </w:p>
    <w:p>
      <w:r>
        <w:t>Opravné uznesenie Krajského súdu Trnava z 6. januára 2016, sp. zn. 23Sp/1/2015, ECLI:SK:KSTT:2016:2015200489.2</w:t>
      </w:r>
    </w:p>
    <w:p>
      <w:r>
        <w:t>Súd: Krajský súd Trnava</w:t>
      </w:r>
    </w:p>
    <w:p>
      <w:r>
        <w:t>Spisová značka: 23Sp/1/2015</w:t>
      </w:r>
    </w:p>
    <w:p>
      <w:r>
        <w:t>ECLI: ECLI:SK:KSTT:2016:2015200489.2</w:t>
      </w:r>
    </w:p>
    <w:p>
      <w:r>
        <w:t>Dátum vydania: 6. 1.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Trnava Spisová značka: 23Sp/1/2015 Identifikačné číslo súdneho spisu: 2015200489 Dátum vydania rozhodnutia: 07. 01. 2016 Meno a priezvisko sudcu, VSÚ: JUDr. Andrea Vyskočová ECLI: ECLI:SK:KSTT:2016:2015200489.2</w:t>
      </w:r>
    </w:p>
    <w:p>
      <w:r>
        <w:t>Opravné uznesenie Krajský súd v Trnave v právnej veci navrhovateľky: O. K., nar. XX.XX.XXXX, bytom J. XXX, XXX XX Y., právne zastúpená: Fridrich Paľko, s.r.o., so sídlom Grősslingova 4, 811 09 Bratislava, IČO: 36 864 421, proti odporkyni: Sociálna poisťovňa - ústredie, ul. 29. augusta č. 8-10, 813 63 Bratislava 1, o preskúmanie rozhodnutia odporkyne č. 28286-2/2015-BA zo dňa 18. marca 2015, t a k t o</w:t>
      </w:r>
    </w:p>
    <w:p>
      <w:r>
        <w:t>r o z h o d o l :</w:t>
      </w:r>
    </w:p>
    <w:p>
      <w:r>
        <w:t>Súd o p r a v u j e Rozsudok Krajského súdu v Trnave zo dňa 28. októbra 2015, č. k. 23 Sp/1/2015 - 38 v poučení, ktoré správne znie:</w:t>
      </w:r>
    </w:p>
    <w:p>
      <w:r>
        <w:t>Proti tomuto rozhodnutiu n i e j e odvolanie prípustné (ust. § 250s O.s.p.).</w:t>
      </w:r>
    </w:p>
    <w:p>
      <w:r>
        <w:t>o d ô v o d n e n i e :</w:t>
      </w:r>
    </w:p>
    <w:p>
      <w:r>
        <w:t>Krajský súd v Trnave Rozsudkom zo dňa 28.10.2015, č. k. 23 Sp/1/2015-38 v poučení uviedol, že proti tomuto rozhodnutiu je možné podať odvolanie v lehote 15 dní odo dňa doručenia prostredníctvom tohto súdu na Najvyšší súd SR (§ 250s O.s.p.).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>
      <w:r>
        <w:t>Splnomocnený zástupca navrhovateľa podaním doručeným súdu dňa 07.12.2015 žiadal o opravu rozsudku Krajského súdu v Trnave zo dňa 28.10.2015, č. k. 23 Sp/1/2015-38 v poučení, v ktorom pripustil možnosť podania opravného prostriedku, keď krajský súd rozsudkom zrušil rozhodnutie odporkyne z dôvodov podľa § 250 j ods. 2 písm. c) a d) Občianskeho súdneho poriadku.</w:t>
      </w:r>
    </w:p>
    <w:p>
      <w:r>
        <w:t>Podľa § 164 Občianskeho súdneho poriadku, súd kedykoľvek aj bez návrhu opraví v rozsudku chyby v písaní a počítaní, ako aj iné zrejmé nesprávnosti. O oprave vydá opravné uznesenie, ktoré doručí účastníkom.</w:t>
      </w:r>
    </w:p>
    <w:p>
      <w:r>
        <w:t>Podľa § 250s Občianskeho súdneho poriadku, proti rozhodnutiu súdu, ktorým potvrdí rozhodnutie správneho orgánu, je prípustné odvolanie. Proti rozsudku súdu, ktorým zruší rozhodnutie správneho orgánu, je prípustné odvolanie len z dôvodov uvedených v § 250j ods. 2 písm. a) a b). Obnova konania, dovolanie a mimoriadne dovolanie nie sú prípustné.</w:t>
      </w:r>
    </w:p>
    <w:p>
      <w:r>
        <w:t>Vzhľadom k tomu, že predmetným rozsudkom krajský súd zrušil napadnuté rozhodnutie správneho orgánu z dôvodov uvedených § 250j ods. 2 písm. c) a d), v zmysle citovaného ust. § 250s Občianskeho súdneho poriadku nie je voči takémuto rozsudku prípustné odvolanie, a preto súd rozhodol tak, ako je uvedené vo výrokovej časti tohto uznesenia a opravil zrejmú nesprávnosť v poučení predmetného rozsudku.</w:t>
      </w:r>
    </w:p>
    <w:p>
      <w:r>
        <w:t>Poučenie:</w:t>
      </w:r>
    </w:p>
    <w:p>
      <w:r>
        <w:t>Proti tomuto rozhodnutiu je možné podať odvolanie v lehote 15 dní odo dňa doručenia prostredníctvom tohto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https://www.kauzis.sk/judikatura/r/ECLI:SK:KSTT:2016:2015200489.2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