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21Sp/21/2015 z 28. 3. 2016</w:t>
      </w:r>
    </w:p>
    <w:p>
      <w:r>
        <w:t>Rozsudok Krajského súdu Trnava z 28. marca 2016, sp. zn. 21Sp/21/2015, ECLI:SK:KSTT:2016:2015200533.2</w:t>
      </w:r>
    </w:p>
    <w:p>
      <w:r>
        <w:t>Súd: Krajský súd Trnava</w:t>
      </w:r>
    </w:p>
    <w:p>
      <w:r>
        <w:t>Spisová značka: 21Sp/21/2015</w:t>
      </w:r>
    </w:p>
    <w:p>
      <w:r>
        <w:t>ECLI: ECLI:SK:KSTT:2016:2015200533.2</w:t>
      </w:r>
    </w:p>
    <w:p>
      <w:r>
        <w:t>Dátum vydania: 28. 3. 2016</w:t>
      </w:r>
    </w:p>
    <w:p>
      <w:r>
        <w:t>Forma: Rozsudok</w:t>
      </w:r>
    </w:p>
    <w:p>
      <w:r>
        <w:t>Oblasť práva: Správne právo</w:t>
      </w:r>
    </w:p>
    <w:p>
      <w:pPr>
        <w:pStyle w:val="Heading2"/>
      </w:pPr>
      <w:r>
        <w:t>Text rozhodnutia</w:t>
      </w:r>
    </w:p>
    <w:p>
      <w:r>
        <w:t>Súd: Krajský súd Trnava Spisová značka: 21Sp/21/2015 Identifikačné číslo súdneho spisu: 2015200533 Dátum vydania rozhodnutia: 29. 03. 2016 Meno a priezvisko sudcu, VSÚ: JUDr. Božena Husárová ECLI: ECLI:SK:KSTT:2016:2015200533.2 ROZSUDOK V MENE SLOVENSKEJ REPUBLIKY Krajský súd v Trnave sudkyňou JUDr. Boženou Husárovou v právnej veci žalobcu: POHOTOVOSŤ, s.r.o., so sídlom Pribinova 25, 811 09 Bratislava, IČO: 35 807 598, proti žalovanému: Okresný úrad Dunajská Streda, katastrálny odbor, Agátová 7, Dunajská Streda, za účasti R. N., rod. K., nar. XX.XX.XXXX, bytom S. F. XX, zastúpená opatrovníkom JUDr. N. M., vyššou súdnou úradníčkou Okresný súd Trnava, o návrhu na preskúmanie rozhodnutia žalovaného č. V 2523/2015-02 zo dňa 17.06.2015 t a k t o r o z h o d o l : Súd napadnuté rozhodnutie žalovaného č. V 2523/2015-02 zo dňa 17.06.2015 p o t v r d z u j e . Žalobcovi súd nárok na náhradu trov konania nepriznáva. Účastníkovi konania R. N. súd nárok na náhradu trov konania nepriznáva. Žalobca je povinný zaplatiť súdny poplatok v sume 35 eur do troch dní od právoplatnosti rozsudku. o d ô v o d n e n i e : Žalobca sa návrhom, ktorým je opravný prostriedok - odvolanie, podané proti rozhodnutiu správneho orgánu - žalovaného domáhal preskúmania zákonnosti rozhodnutia vydaného žalovaným pod č. V 2523/15-02 zo dňa 17.06.2015, ktorým žalovaný návrh na vklad záložného práva do katastra nehnuteľností postupom podľa ust. § 31 ods. 3 zák. č. 162/1995 Z.z. o katastri nehnuteľností na základe Zmluvy o zriadení záložného práva č. 084/2015-ŠTE zo dňa 02.03.2015 k nehnuteľnostiam zapísaným na LV č. XXX pre k.ú. S. F., parc. č. 778/11 rodinný dom s.č. XX, parc. č. 778/25 garáž s.č. XXXX, parc. č. 778/11 o výmere 124m2 zastavané plochy a nádvoria, parc.č. 778/16 o výmere 414m2 - záhrady, parc. č. 778/24 o výmere 255m2 zastavané plochy a nádvoria, parc. č. 778/25 o výmere 29m2 zastavané plochy a nádvoria v bezpodielovom spoluvlastníctve 1/1 zamietol. Rozhodnutie odôvodnil poukazom na ust. § 22 ods. 2 a § 53 ods.1 a § 53 ods..5 Obč. zák. v spojení s ust. § 31 zák. č. 162/1995 konštatovaním, že v konaní boli zistené nedostatky v zastupovaní záložcu, za ktorého záložnú zmluvu podpísal splnomocnenec - ProHelp - združenie občianskoprávnej pomoci a to na základe Dohody o splnomocnení zo dňa 14.03.2014. Zmluva o zriadení záložného práva bola podpísaná dňa 02.03.2015. Z listinných dokladov vyplýva, že zástupcu záložcu vybral veriteľ pri poskytovaní úveru - žalobca a záložca si tak nemal možnosť sám vybrať zástupcu. Takéto konanie veriteľa vyvoláva podozrenie, že zástupca bude konať v zhode s veriteľom a nebude chrániť záujmy záložcu, ktorý ani nemal možnosť ovplyvniť obsah zmluvy, takéto splnomocnenie je preto v nerovnováhe s právami a povinnosťami, je v neprospech záložcu a tak zastupovanie osobou, ktorej záujmy sú v rozpore so záujmami zastúpeného je v rozpore s ust. § 22 ods.2 Obč. zák. Záložca v postavení spotrebiteľa nemal možnosť dohodu o plnej pomoci žiadnym spôsobom ovplyvniť, veriteľ zaťaženie majetku dlžníka dosahoval v čase , keď dlžník potreboval úver a tak v čase nižšej bdelosti , preto takéto konanie je možné vyhodnotiť ako nekalú obchodnú praktiku. Záložná zmluva, zmluva o úvere i dohoda o splnomocnení pre ProHelp, združenie občianskoprávnej pomoci sú napísané na štandardnom zmluvnom formulári, vopred pripravené veriteľom pre veľký počet dlžníkov - spotrebiteľov, dlžník nemohol ovplyvniť ich obsah a všeobecné podmienky úveru, ktorý bol poskytnutý dlžníkovi vo výške 700 eur. Zmluvné podmienky sú napísané spôsobom, ktorý znemožňuje ich riadne prečítanie a sú pre bežného človeka nezrozumiteľné. Okrem toho hodnota nehnuteľností, ku ktorým má byť zriadené záložné právo je nepomerne vyššia ako hodnota poskytnutého úveru, a tak výška zábezpeky sa i prieči dobrým mravom.. Vzhľadom na uvedené záložná zmluva je v dôsledku rozporu s dobrými mravmi ako i vád zastúpenia neplatná a tak bol návrh zamietnutý. Proti rozhodnutiu podal žalobca v zákonnej lehote odvolanie a žiadal, aby súd rozhodnutie žalovaného zrušil a vec mu vrátil na ďalšie konanie. V dôvodoch odvolania uviedol, že dňa 02.03.2015 bola uzavretá Zmluva o zriadení záložného práva č. 084/2015-ŠTE medzi žalobcom ako záložným veriteľom a R. N. rod. K., zastúpenou združením ProHelp - združenie občianskoprávnej pomoci, ako záložcom, resp. dlžníkom na základe Dohody o splnomocnení č. 207600424. Nezákonnosť odvolaním napadnutého rozhodnutia odvodzuje z toho, že príslušná správa katastra nezistila spoľahlivo stav veci, riadne sa neoboznámila s predkladaným návrhom a znením jednotlivých príloh, nesprávne zistila skutkový stav a nesprávne právne posúdila plnomocenstvo. Dohoda o splnomocnení bola uzavretá riadne,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Správny orgán nevykonal nijaké dokazovanie na podloženie vysloveného tvrdenia o tom, že splnomocnenca vybral dlžníkovi veriteľ, samotné uzavretie zmluvy za záložcu splnomocneným zástupcom nevzbudzuje ani pochybnosti o rozpornosti záujmov, vyslovený záver, že zástupca má obhajovať záujmy veriteľa je hrubo v rozpore s obsahom administratívneho spisu z ktorého nevyplýva, že by dlžník požadoval alebo navrhoval iného zástupcu a správny orgán nepreukázal, že by v prípade zástupcu sa má jednať o osobu , ktorá je v styku so záložným veriteľom. Dohodu o splnomocnení nemožno považovať a posudzovať podľa ustanovení Občianskeho zákonníka pre zmluvu spotrebiteľskú, pretože nespĺňa základné náležitosti spotrebiteľskej zmluvy, aké sú vyžadované ust. §52 a nasl. Obč. zák. Správny orgán neodôvodnil, v čom vidí rozpor s dobrými mravmi, či v poskytnutom úvere, poplatku alebo v úroku z omeškania, preto je odvolaním napadnuté rozhodnutie nepreskúmateľné. Žalovaný vo vyjadrení k odvolaniu žiadal, aby v súlade s odôvodnením napadnutého rozhodnutia toto ako právne opodstatnené potvrdil. S poukazom na ust. § 250m ods. 3 O.s.p. súd za účastníka konania považoval aj R. N., ktorej doručil žalobcom podané odvolanie s výzvou na vyjadrenie. Súd vo veci nariadil pojednávanie, na ktoré sa predvolaní žalobca a žalovaný nedostavili, svoju neprítomnosť ospravedlnili a súhlasili s prejednaním a rozhodnutím veci v ich neprítomnosti. R. N. je v konaní zastúpená opatrovníkom, ktorý predvolanie na pojednávanie prevzal sa nedostavil, svoju neprítomnosť neospravedlnil, preto súd podľa § 250l ods. 2 v spojení s ust. § 250g ods. 2 O.s.p. vec prejednal a rozhodol v neprítomnosti účastníkov konania. Krajský súd preskúmal napadnuté rozhodnutie, ako aj konanie, ktoré predchádzalo jeho vydaniu postupom v zmysle tretej hlavy piatej časti O.s.p. a dospel k záveru, že odvolanie nie je dôvodné. Žalovaný ako orgán verejnej moci uplatňoval pri vydávaní rozhodnutia svoju kompetenciu v zmysle zák. č. 162/1995 Zb..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Občianskeho zákonníka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Občianskeho zákonníka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Z predloženého spisového materiálu súd zistil, že dňa 12.09.2013 bola splnomocniteľom A. P. podpísaná Dohoda o splnomocnení, majúca preukázať existenciu právneho vzťahu zastúpenia na účely uzatvorenia záložnej zmluvy medzi splnomocniteľom a splnomocnencom ProHelp, združenie občianskoprávnej pomoci, zastúpeným predsedom združenia S. Z.. Na základe Zmluvy o úvere č. 207600424 žalobca poskytol R. N. úver v sume 700 eur, ktorý sa táto zaviazala splatiť spolu vrátane nákladov celkom vo výške 1380 eur. Žalobca síce namietal, že Dohoda o splnomocnení je samostatný právny úkon, na ktorom sa on nezúčastňoval, z okolností vyplývajúcich z príslušných písomností je zrejmé, že Dohoda o splnomocnení bola podpisovaná v bezprostrednej súvislosti s uzatvorenou úverovou zmluvou a účelom zastúpenia je zabezpečenie splnenia splnomocniteľovho záväzku zo zmluvy o úvere. Súd sa stotožnil s právnym záverom žalovaného, podľa ktorého dojednanie plnomocenstva nie je zákonným spôsobom preukázané a podľa ktorého by splnomocnený zástupca - občianske združenie ProHelp, zastúpené jeho predsedom, bolo oprávnené v mene R. N. ako dlžníka z úverovej zmluvy uzatvoriť zmluvu o zriadení záložného práva predloženú na vklad do katastra nehnuteľností. Je treba prisvedčiť správnosti postupu žalovaného, ktorý sa venoval aj platnosti Dohody o splnomocnení, v súvislosti so skúmaním otázky, či sa predložená Zmluva o zriadení záložného práva, uzavretá medzi žalobcom a R. N., zastúpenou Združením ProHelp neprieči zákonu. Takýto postup je zákonom predpokladaný pri rozhodovaní o návrhu na vklad (§ 31 katastrálneho zákona) Zmluvy o zriadení záložného práva predloženej navrhovateľom. Hoci Zmluva o zriadení záložného práva formálne spĺňa všetky zákonom stanovené podmienky pre to, aby bola ako platný právny úkon spôsobilá k zápisu do katastra nehnuteľností formou vkladu v zmysle § 31 ods. 3 katastrálneho zákona, sú preukázané evidentné nezrovnalosti, ktoré sa týkajú hodnovernosti prejavu vôle záložcu v súvislosti s obsahom Dohody o plnomocenstve. Len pre úplnosť treba vziať do úvahy, že dôvodne bola zohľadnená právna úprava ochrany spotrebiteľa, vzhľadom na zrejmú a bezprostrednú vecnú a časovú súvislosť uzavierania zmluvy o úvere a dohody o plnomocenstve. Aj keď formálne bola dohoda o plnomocenstve uzavretá ako samostatný právny úkon, je evidentný vecný súvis oboch uvedených zmlúv z čoho jednoznačne vyplýva potreba aplikácie predpisov vzťahujúcich sa na ochranu spotrebiteľa aj na posudzovanie Dohody o plnomocenstve a následne aj Zmluvy o zriadení záložného práva. Vzhľadom na zistené nedostatky, spôsobujúce neplatnosť Dohody o splnomocnení, ako aj Zmluvy o zriadení záložného práva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zákonných kritérií pre povolenie návrhu na vklad. Na základe vyššie uvedeného dospel krajský súd k záveru, že žalovaný rozhodol správne a napadnuté rozhodnutie podľa § 250q ods. 2 O.s.p. potvrdil. O náhrade trov konania rozhodol súd v súlade s ust. § 250k ods. 1 O.s.p v zmysle § 250m O.s.p., keď náhradu trov konania žalobcovi ako procesne neúspešnému účastníkovi súdneho konania nepriznal a R. N. ako účastníkovi správneho konania, ktorá nemá v súdnom konaní postavenie žalobcu ani žalovaného nie je možné náhradu priznať vzhľadom na právnu úpravu ust. § 250l O.s.p. v spojení s ust. § 250k O.s.p.. 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