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38Sp/33/2015 z 5. 6. 2016</w:t>
      </w:r>
    </w:p>
    <w:p>
      <w:r>
        <w:t>Rozsudok Krajského súdu Trnava z 5. júna 2016, sp. zn. 38Sp/33/2015, ECLI:SK:KSTT:2016:2015200710.1</w:t>
      </w:r>
    </w:p>
    <w:p>
      <w:r>
        <w:t>Súd: Krajský súd Trnava</w:t>
      </w:r>
    </w:p>
    <w:p>
      <w:r>
        <w:t>Spisová značka: 38Sp/33/2015</w:t>
      </w:r>
    </w:p>
    <w:p>
      <w:r>
        <w:t>ECLI: ECLI:SK:KSTT:2016:2015200710.1</w:t>
      </w:r>
    </w:p>
    <w:p>
      <w:r>
        <w:t>Dátum vydania: 5. 6. 2016</w:t>
      </w:r>
    </w:p>
    <w:p>
      <w:r>
        <w:t>Forma: Rozsudok</w:t>
      </w:r>
    </w:p>
    <w:p>
      <w:r>
        <w:t>Oblasť práva: Správne právo</w:t>
      </w:r>
    </w:p>
    <w:p>
      <w:pPr>
        <w:pStyle w:val="Heading2"/>
      </w:pPr>
      <w:r>
        <w:t>Text rozhodnutia</w:t>
      </w:r>
    </w:p>
    <w:p>
      <w:r>
        <w:t>Súd: Krajský súd Trnava Spisová značka: 38Sp/33/2015 Identifikačné číslo súdneho spisu: 2015200710 Dátum vydania rozhodnutia: 06. 06. 2016 Meno a priezvisko sudcu, VSÚ: JUDr. Ľubomír Bundzel ECLI: ECLI:SK:KSTT:2016:2015200710.1 ROZSUDOK V MENE SLOVENSKEJ REPUBLIKY Krajský súd v Trnave samosudcom JUDr. Ľubomírom Bundzelom v právnej veci navrhovateľa: POHOTOVOSŤ, s.r.o., sídlom Pribinova 25, 811 09 Bratislava, IČO: 35 807 598, proti odporcovi: Okresný úrad Šaľa, Staničná ul. 23, 927 01 Šaľa za účasti: Q. W., nar. XX.X.XXXX, bytom O. XXXX/XX, XXX XX Q., o preskúmanie rozhodnutia odporcu Pod. č. V 922/2015-12 zo dňa 30. júla 2015, t a k t o r o z h o d o l : Krajský súd napadnuté rozhodnutie odporcu Okresného úradu Šaľa, katastrálneho odboru Pod. č. 922/2015-12 zo dňa 30.7.2015 p o t v r d z u j e. Navrhovateľovi sa náhrada trov konania n e p r i z n á v a. Navrhovateľ je povinný zaplatiť súdny poplatok za podanie návrhu vo výške 35 eur na účet tunajšieho súdu do troch dní po právoplatnosti tohto rozsudku. Účastníkovi konania Q. W. súd nárok na náhradu trov konania nepriznáva. o d ô v o d n e n i e : Napadnutým rozhodnutím odporcu Pod. č. V 922/2015-12 zo dňa 30.7.2015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až 3 Katastrálneho zákona z dôvodu, že dohoda o splnomocnení uzatvorená medzi dlžníkom a ProHelp - združením občianskoprávnej pomoci, so sídlom Bratislava, Povraznícka 18 dňa 22.8.2012 je neplatná. Odporca v odôvodnení uviedol, že zástupcu záložcovi vybral samotný veriteľ pri poskytovaní úveru, pričom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Konštatoval, že takéto splnomocnenie spôsobuje hrubú nerovnováhu v právach a povinnostiach v neprospech záložcu. Zastupovanie osobou, ktorej záujmy sú v rozpore so záujmami zastúpeného je v rozpore s ust. § 22 ods. 2 Obč. zákonníka a právne úkony urobené takýmito osobami sú absolútne neplatné, bez ohľadu na skutočnosť, či o tom účastníci právneho úkonu vedeli.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22.8.2012 ako veriteľ zmluvu o úvere č. 401200396 s dlžníkom Q. W.. Dlžník sa zaviazal splácať veriteľovi požičanú sumu v pravidelných mesačných splátkach. Na zabezpečenie záväzku vyplývajúceho z poskytnutého úveru uzatvorila Q. W. ako záložca v zastúpení ProHelp - združenie občianskoprávnej pomoci s navrhovateľom zmluvu o zriadení záložného práva č. 114/2015-ŠTE zo dňa 25.3.2015, predmetom ktorej bolo zriadenie záložného práva k nehnuteľnostiam bližšie označených v tejto zmluve. Keďže predmetom záložného práva bola nehnuteľnosť, podal navrhovateľ návrh na vklad zmluvy o zriadení záložného práva do katastra nehnuteľností. Návrh podaný dňa 13. mája 2015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Okresný úrad -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príslušný ten katastrálny odbor,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 To znamená, že vkladové konanie predstavuje rozhodovací procesný postup, pri ktorom katastrálny odbor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22.8.2012 (zmluva o úvere bola podpísaná taktiež dňa 22.8.2015)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pričom z dohody o splnomocnení vyplýva, že zúčastnená osoba túto dohodu podpisovala dňa 22.8.2012 v Šali a v ten istý deň ju podpisoval za Združenie ProHelp V. Q. v Bratislave, čo tiež spochybňuje platnosť dohody o splnomocnení.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ich neuplatnil a z obsahu spisu nevyplýva, že by mu nejaké trovy konania v súvislosti s týmto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https://www.kauzis.sk/judikatura/r/ECLI:SK:KSTT:2016:2015200710.1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