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23Sp/26/2015 z 28. 6. 2016</w:t>
      </w:r>
    </w:p>
    <w:p>
      <w:r>
        <w:t>Rozsudok Krajského súdu Trnava z 28. júna 2016, sp. zn. 23Sp/26/2015, ECLI:SK:KSTT:2016:2015200955.2</w:t>
      </w:r>
    </w:p>
    <w:p>
      <w:r>
        <w:t>Súd: Krajský súd Trnava</w:t>
      </w:r>
    </w:p>
    <w:p>
      <w:r>
        <w:t>Spisová značka: 23Sp/26/2015</w:t>
      </w:r>
    </w:p>
    <w:p>
      <w:r>
        <w:t>ECLI: ECLI:SK:KSTT:2016:2015200955.2</w:t>
      </w:r>
    </w:p>
    <w:p>
      <w:r>
        <w:t>Dátum vydania: 28. 6. 2016</w:t>
      </w:r>
    </w:p>
    <w:p>
      <w:r>
        <w:t>Forma: Rozsudok</w:t>
      </w:r>
    </w:p>
    <w:p>
      <w:r>
        <w:t>Oblasť práva: Správne právo</w:t>
      </w:r>
    </w:p>
    <w:p>
      <w:pPr>
        <w:pStyle w:val="Heading2"/>
      </w:pPr>
      <w:r>
        <w:t>Text rozhodnutia</w:t>
      </w:r>
    </w:p>
    <w:p>
      <w:r>
        <w:t>Súd: Krajský súd Trnava Spisová značka: 23Sp/26/2015 Identifikačné číslo súdneho spisu: 2015200955 Dátum vydania rozhodnutia: 29. 06. 2016 Meno a priezvisko sudcu, VSÚ: JUDr. Andrea Vyskočová ECLI: ECLI:SK:KSTT:2016:2015200955.2 ROZSUDOK V MENE SLOVENSKEJ REPUBLIKY Krajský súd v Trnave v konaní pred sudkyňou JUDr. Andreou Vyskočovou v právnej veci navrhovateľa: POHOTOVOSŤ, s.r.o., so sídlom Pribinova 25, 811 09 Bratislava, IČO: 35 807 598, proti odporcovi: Okresný úrad Trnava, katastrálny odbor, Vajanského 2, 917 01 Trnava, za účasti: H. K., nar. XX.XX.XXXX, naposledy bytom P. T. XXXX/X, XXX XX O., zastúpená opatrovníčkou: JUDr. P. J., vyššia súdna úradníčka Okresného súdu Trnava, Hlavná 49, 917 83 Trnava, o návrhu na preskúmanie rozhodnutia odporcu č. V 6967/14-02 zo dňa 24.06.2015, takto r o z h o d o l : I. Súd napadnuté rozhodnutie odporcu č. V 6967/14-02 zo dňa 24. júna 2015 p o t v r d z u j e . II. Súd navrhovateľovi náhradu trov konania nepriznáva. III. Súd účastníčke konania H. K.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V6967/14 zo dňa 02.12.2014 podľa § 31 ods. 3 katastrálneho zákona zamietol. Odporca v odôvodnení napadnutého rozhodnutia uviedol, že Okresnému úradu Trnava, katastrálnemu odboru bol dňa 02.12.2014 doručený návrh na vklad záložného práva do katastra nehnuteľností, ktorý bol prijatý pod č. k. V 6967/14. Jeho prílohou bola Zmluva o zriadení záložného práva č. 558/2014-RAČ, uzatvorená v Bratislave dňa 28.10.2014 medzi účastníkmi konania v nadväznosti na Zmluvu o úvere č. 209000092 zo dňa 31.07.2013 ako zabezpečenie záväzku vyplývajúceho z citovanej Zmluvy o úvere. Prílohou návrhu na vklad bola aj úradne osvedčená kópia Dohody o splnomocnení udelená H.Q., nar. XX.XX.XXXX, ako splnomocniteľom v Trnave dňa 31.07.2013 a prijatá L. T., predsedom občianskeho združenia ProHelp, IČO: 421 801 39 ako splnomocnencom v Bratislave dňa 31.07.2013. Ďalšou prílohou návrhu na vklad bolo oznámenie o zamýšľanom návrhu na vklad do katastra nehnuteľností č. 2908100 zo dňa 30.10.2014. Predmetom záložného práva podľa predloženej zmluvy je spoluvlastnícky podiel vo veľkosti 1/2-ina k celku nehnuteľností zapísaných v k.ú. O., obec O., okres Trnava, na LV č. XXXX, ako parc. reg. „C“ č. 2908/1, zastavané plochy a nádvoria, vo výmere 51 m2, parc. reg. „C“ č. 2908/2, zastavané plochy a nádvoria, vo výmere 124 m2, parc. reg. „C“ č. 2908/3, zastavané plochy a nádvoria, vo výmere 13 m2, parc. reg. „C“ č. 2909, záhrady, vo výmere 203 m2, stavba - rodinný dom so s. č. XXXX postavený na parc. reg. „C“ č. 2908/2, stavba - hospodársky objekt postavený na parc. reg. „C“ č. 2908/3, vo vlastníctve H.Q., nar. XX.XX.XXXX. Okresný úrad Trnava, katastrálny odbor preskúmal obsah podania podľa ust. § 31 a § 42 katastrálneho zákona, zák. č. 145/1995 Z.z. o správnych poplatkoch, v znení neskorších predpisov, podľa ustanovení Občianskeho zákonníka a iných právnych predpisov a zistil, že za záložcu, ktorý je súčasne aj dlžník v zmysle Zmluvy o spotrebiteľskom úvere č. 209000092 zo dňa 31.07.2013 (ďalej len „úverová zmluva“), Zmluvu o zriadení záložného práva č. 558/2014-RAČ, uzatvorenú v Bratislave dňa 28.10.2014 (ďalej len „záložná zmluva“), podpísal splnomocnenec ProHelp - združenie občianskoprávnej pomoci, IČO: 421 801 39, v zastúpení predsedom združenia L. T. na základe Dohody o splnomocnení (ďalej len „dohoda“), ktorú splnomocniteľ - záložca a dlžník v jednej osobe podpísal v Trnave dňa 31.07.2013, kde podpis splnomocniteľa bol úradne osvedčený na Mestskom úrade v Trnave pod č. 3076/2013. Uvedená dohoda je formulár, v ktorom je osoba poskytujúca úver, ktorou je spoločnosť POHOTOVOSŤ, s.r.o., a osoba splnomocnenca, ktorou je združenie ProHelp, predtlačené, vyplnené sú len údaje o splnomocniteľovi, označenie zástupcu združenia ProHelp (odtlačok pečiatky), číslo úverovej zmluvy, miesto a dátum podpisu dohody splnomocniteľom a splnomocnencom a v bode 4. dohody popis nehnuteľností. Splnomocnenec dohodu podpísal a teda prijal splnomocnenie v Bratislave dňa 31.07.2013. Splnomocnenec síce prejavil vôľu splnomocniteľa zastupovať, ale na inom mieste a v inom čase. Správny orgán má za to, že pri prejave vôle, ktorým je návrh dohody urobený v neprítomnosti druhej strany nepostačuje písomná forma, ale splnomocniteľ musí takto prejavenú vôľu splnomocnencovi aj skutočne adresovať, odoslať do sféry jeho pôsobenia, čo pani K. neurobila. Keďže dátum podpisu dohody a zmluvy o úvere zo strany splnomocniteľa, resp. dlžníka sa zhoduje a splnomocnenec pri podpise dohody fyzicky prítomný nemohol byť, je zrejmé, že dohodu k podpisu predložil mandatár záložného veriteľa. Prejav jeho vôle v podobe podpísaného formulára musel odovzdať splnomocnencovi záložný veriteľ. Z uvedeného ďalej vyplýva, že splnomocniteľ síce podpísal dohodu, avšak splnomocnenca si nemohol vybrať sám, nakoľko bol už na dohode predtlačený, pričom Okresnému úradu Trnava je z úradnej činnosti (§ 32 ods. 2 Správneho poriadku) známe, že zatiaľ nebola predložená dohoda, kde by bol ako splnomocnenec uvedená iná osoba ako združenie ProHelp, pričom vo všetkých prípadoch splnomocnenec postupuje rovnako. Uvedená prax jednoznačne ukazuje, že osobu splnomocnenca si vybral sám záložný veriteľ pre účely neskoršej komunikácie s dlžníkom, resp. záložcom. Z uvedených skutkových zistení správny orgán urobil záver, že prejavu vôle splnomocniteľa chýba atribút slobody a vážnosti prejavu vôle ako základných podmienok platného právneho úkonu, z čoho vyvodil právny záver o neplatnosti splnomocnenia a na jeho základe uzatvorenej záložnej zmluvy. Na základe uvedeného Okresný úrad Trnava, katastrálny odbor, posúdil, že navrhovateľ, spoločnosť POHOTOVOSŤ, s.r.o., so sídlom Pribinova 25, 811 09 Bratislava, predložil správnemu orgánu návrh na vklad záložného práva do katastra nehnuteľností, ktorého prílohu tvorila Zmluva o zriadení záložného práva č. 558/2014-RAČ, uzatvorená v Bratislave dňa 28.10.2014, ktorú v mene záložcu podpísal splnomocnený zástupca na základe Dohody o splnomocnení, ktoré právne úkony správny orgán považuje v zmysle ust. § 37 ods. 1, § 22 ods. 2 Občianskeho zákonníka za neplatné. Navrhovateľ podal proti predmetnému rozhodnutiu v zákonnej lehote odvolanie a žiadal, aby súd zrušil rozhodnutie Okresného úradu Trnava, katastrálneho odboru zo dňa 24.06.2015, č.k. V 6967/14-02 a vec vrátil späť na správne konanie s tým, že odporca je povinný nahradiť trovy konania. Navrhovateľ uviedol, že dňa 28.10.2014 bola uzavretá zmluva o zriadení záložného práva č. 558/2014-RAČ medzi navrhovateľom ako záložným veriteľom a fyzickou osobou H.Q. ako dlžníkom a záložcom, ktorá bola zastúpená združením ProHelp - združenie občianskoprávnej pomoci so sídlom Povraznícka 18, Bratislava podľa plnej moci uvedenej v dohode o splnomocnení č. 209000092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H.Q., nar. XX.XX.XXXX. Súd uznesením zo dňa 30.03.2016 č.k. 23 Sp/26/2015-30 rozhodol tak, že ustanovil JUDr. P. J., vyššiu súdnu úradníčku Okresného súdu Trnava za opatrovníčku zúčastnenej osoby H.Q., nar. XX.XX.XXXX, naposledy bytom P. T. XXXX/X, O., t.č. na neznámom mieste. Vo veci bolo nariadené pojednávanie na deň 29.06.2016, na ktoré sa predvolaní navrhovateľ a opatrovník účastníčky konania nedostavili, svoju neprítomnosť ospravedlnili a súhlasili s prejednaním veci v ich neprítomnosti. Nedostavil sa ani odporca, svoju neúčasť neospravedlnil, a preto súd v zmysle § 250l ods. 2 v spojení s ust. § 250g ods. 2 O.s.p. vec prejednal a rozhodol v neprítomnosti účastníkov konania.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31.07.2013 bola uzavretá Dohoda o splnomocnení medzi splnomocniteľom H.Q.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209000092.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31.07.2013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v sume 350 eur, a to i napriek tomu, že dlžník sa na základe zmluvy o spotrebiteľskom úvere zaviazal zaplatiť spoločnosti POHOTOVOSŤ, s.r.o. ako veriteľovi celkove čiastku 696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účastníčke H.Q.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https://www.kauzis.sk/judikatura/r/ECLI:SK:KSTT:2016:2015200955.2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