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20S/129/2015 z 28. 3. 2016</w:t>
      </w:r>
    </w:p>
    <w:p>
      <w:r>
        <w:t>Uznesenie Krajského súdu Trnava z 28. marca 2016, sp. zn. 20S/129/2015, ECLI:SK:KSTT:2016:2015200982.1</w:t>
      </w:r>
    </w:p>
    <w:p>
      <w:r>
        <w:t>Súd: Krajský súd Trnava</w:t>
      </w:r>
    </w:p>
    <w:p>
      <w:r>
        <w:t>Spisová značka: 20S/129/2015</w:t>
      </w:r>
    </w:p>
    <w:p>
      <w:r>
        <w:t>ECLI: ECLI:SK:KSTT:2016:2015200982.1</w:t>
      </w:r>
    </w:p>
    <w:p>
      <w:r>
        <w:t>Dátum vydania: 28. 3. 2016</w:t>
      </w:r>
    </w:p>
    <w:p>
      <w:r>
        <w:t>Forma: Uznesenie</w:t>
      </w:r>
    </w:p>
    <w:p>
      <w:pPr>
        <w:pStyle w:val="Heading2"/>
      </w:pPr>
      <w:r>
        <w:t>Text rozhodnutia</w:t>
      </w:r>
    </w:p>
    <w:p>
      <w:r>
        <w:t>Súd: Krajský súd Trnava Spisová značka: 20S/129/2015 Identifikačné číslo súdneho spisu: 2015200982 Dátum vydania rozhodnutia: 29. 03. 2016 Meno a priezvisko sudcu, VSÚ: JUDr. Róbert Foltán ECLI: ECLI:SK:KSTT:2016:2015200982.1 Uznesenie Krajský súd v Trnave v právnej veci žalobcu: L. V., bytom G. XXX, XXX XX G., proti žalovanému: Okresný úrad Trnava, odbor opravných prostriedkov, so sídlom Vajanského 2, 917 02 Trnava, o preskúmanie zákonnosti rozhodnutia žalovaného číslo OU-TT-OOP1-2015/026701 zo dňa 14. októbra 2015 t a k t o r o z h o d o l : Súd konanie z a s t a v u j e . Žiaden z účastníkov nemá právo na náhradu trov konania. o d ô v o d n e n i e : Žalobou zo dňa 26.10.2015, doručenou Okresnému súdu Trnava dňa 27.10.2015, sa žalobca domáhal preskúmania zákonnosti rozhodnutia žalovaného č. OU-TT-OOP1-2015/026701 zo dňa 14.10.2015, ktorým tento rozhodnutie Okresného úradu Trnava, odboru všeobecnej vnútornej správy, Sp. č.: OU-TT- OVVS2-2013/005908, Pr. č.: 160/2015 zo dňa 25.06.2015 vo výroku o uznaní L. V. vinným z priestupku v časti uloženia sankcie zmenil v časti „...(slovom dvadsať eur)...“ na „...(slovom sedemnásť eur)...“ a v ostatnej časti ponechal toto rozhodnutie v platnosti bezo zmeny. Z dôvodu, že žalobca podal žalobu na vecne nepríslušný súd, tento uznesením č. k. 37S/1/2015-13 zo dňa 13.11.2015 postúpil vec Krajskému súdu v Trnave ako súdu vecne a miestne príslušnému na preskúmavanie rozhodnutí orgánov verejnej správy v rámci správneho súdnictva, pričom táto vec bola zapísaná pod sp. zn. 20S/129/2015.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Krajský súd v Trnave zistil, že žalobu o preskúmanie zákonnosti rozhodnutia a postupu žalovaného podala neoprávnená osoba a konanie je potrebné podľa § 250d ods. 3 O.s.p. z uvedeného dôvodu zastaviť. Samotné konanie v správnom súdnictve má kontradiktórnu povahu, preto sú účastníkmi konania v zásade žalobca a žalovaný. Okrem týchto osôb sú účastníci konania vždy vymedzený zákonom. Okruh osôb, ktoré môžu vystupovať na strane žalobcu upravuje § 247 ods. 1 a § 250 ods. 2 O.s.p., z ktorého vyplýva obmedzenie procesnej legitimácie len na tie fyzické a právnické osoby, ktoré boli účastníkmi správneho konania a ktoré o sebe tvrdia, že ako účastníci správneho konania boli rozhodnutím správneho orgánu ukrátené na svojich právach, t.j. že im takýmto rozhodnutím bola spôsobená ujma. Samotné tvrdenie žalobcu o tom, že bol ukrátený na svojich právach však nepostačuje. S takýmto tvrdením musí korešpondovať jeho subjektívne oprávnenie, ktoré vychádza z konkrétneho právneho predpisu. Súd preto v každej veci v intenciách citovaných ustanovení posudzuje, či žalobca spĺňa zákonom stanovené podmienky procesnej aktívnej legitimácie na podanie žaloby v správnom súdnictve. V prípade, ak súd zistí, že žalobca nebol ukrátený rozhodnutím správneho orgánu na svojich právach, nebol oprávnený ani na podanie žaloby na preskúmanie zákonnosti správneho rozhodnutia. Z uvedeného dôvodu následne uznesením podľa § 250d ods. 3 O.s.p. konanie zastaví. V predmetnej právnej veci žalobu proti rozhodnutiu a postupu správneho orgánu podal L. V. - žalobca, pričom žiadal preskúmať postup a zákonnosť rozhodnutia žalovaného. Predmetom súdneho prieskumu malo byť rozhodnutie žalovaného č. k. OU-TT-OOP1-2015/026701 zo dňa 14.10.2015. Z obsahu predmetného rozhodnutia žalovaného vyplýva, že žalovaný týmto rozhodnutím rozhodoval ako odvolací správny orgán v zmysle § 4 ods. 2 písm. b) a § 4 ods. 3 zákona č. 180/2013 Z. z. o organizácii miestnej štátnej správy a o zmene a doplnení niektorých zákonov v spojení s § 58 ods. 1 zákona č. 71/1967 Zb. o správnom konaní v znení neskorších predpisov o odvolaní účastníka konania L. V., nar. XX.XX.XXXX, bytom XXX XX G. XX proti rozhodnutiu Okresného úradu Trnava, odboru všeobecnej vnútornej správy, Sp. č.: OU-TT-OVVS2-2013/005908, Pr. č.: 160/2015 zo dňa 25.06.2015, ktorým bol L. V. uznaný vinným zo spáchania priestupku proti občianskeho spolunažívaniu podľa ustanovenia § 46 ods. 1 písm. d) zákona o priestupkoch, za čo mu bola uložená podľa § 11 ods. 1 písm. b), § 13 ods. 1 a § 49 ods. 2 zákona o priestupkoch pokuta vo výške 17,- Eur a zároveň mu bola uložená aj povinnosť uhradiť podľa § 79 ods. 1 zákona o priestupkoch s poukazom na vyhlášku Ministerstva vnútra SR č. 411/2006 Z. z. trovy konania v sume 16,- Eur. Voči uvedenému rozhodnutiu žalovaného však žalobu nepodal účastník správneho konania - obvinený L. V., ale jeho otec L. V., ktorý však nespĺňa podmienku aktívnej procesnej legitimácie podľa § 250 ods. 2 O.s.p., v zmysle ktorého žalobcom môže byť iba fyzická alebo právnická osoba, ktorá o sebe tvrdí, že ako účastník správneho konania bola rozhodnutím a postupom správneho orgánu ukrátená na svojich právach. V tomto konaní môže uplatniť a realizovať svoje základné právo na súdnu ochranu len účastník konania v správnom konaní podaním žaloby proti právoplatnému rozhodnutiu, pričom L. V.astníkom v správnom konaní pred žalovaným ako správnym orgánom nebol. Vzhľadom na skutočnosť, že žaloba bola podaná neoprávnenou osobou, súd rozhodol tak, ako je uvedené vo výrokovej časti tohto rozhodnutia. O náhrade trov konania krajský súd rozhodol podľa § 246c O.s.p. v spojení s § 146 ods. 1 písm. c) O.s.p. tak, že žiaden z účastníkov nemá právo na ich náhradu. Senátom krajského súdu bolo toto rozhodnutie prijaté pomerom hlasov 3:0, t. j. jednohlasne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https://www.kauzis.sk/judikatura/r/ECLI:SK:KSTT:2016:2015200982.1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